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1F" w:rsidRPr="005301BF" w:rsidRDefault="0032631F" w:rsidP="0032631F">
      <w:pPr>
        <w:jc w:val="center"/>
        <w:rPr>
          <w:b/>
        </w:rPr>
      </w:pPr>
      <w:r w:rsidRPr="005301BF">
        <w:rPr>
          <w:b/>
        </w:rPr>
        <w:t xml:space="preserve">Wspólne oświadczenie ministrów spraw zagranicznych Rzeczypospolitej Polskiej i Republiki </w:t>
      </w:r>
      <w:r w:rsidRPr="005301BF">
        <w:rPr>
          <w:b/>
        </w:rPr>
        <w:t xml:space="preserve">Federalnej Niemiec </w:t>
      </w:r>
      <w:r w:rsidRPr="005301BF">
        <w:rPr>
          <w:b/>
        </w:rPr>
        <w:br/>
        <w:t>Warszawa, 2 listopada 2018 roku</w:t>
      </w:r>
    </w:p>
    <w:p w:rsidR="0032631F" w:rsidRPr="005301BF" w:rsidRDefault="0032631F" w:rsidP="0032631F">
      <w:pPr>
        <w:ind w:firstLine="708"/>
        <w:jc w:val="both"/>
      </w:pPr>
      <w:r w:rsidRPr="005301BF">
        <w:t xml:space="preserve">Przedstawiciele rządów Polski i Niemiec spotkali się dzisiaj w Warszawie, aby rozwijać strategiczne partnerstwo jako sąsiedzi i partnerzy w ramach Unii Europejskiej oraz </w:t>
      </w:r>
      <w:r w:rsidR="00BF7269" w:rsidRPr="005301BF">
        <w:t>NATO</w:t>
      </w:r>
      <w:r w:rsidRPr="005301BF">
        <w:t xml:space="preserve">. Pogłębioną dyskusję odbyli również Ministrowie Spraw Zagranicznych. Nasze kraje, ściśle związane więziami zarówno politycznymi jak i gospodarczymi, podzielają wizję silnej i zjednoczonej Europy opierającej się na sieci silnych powiązań pomiędzy wszystkimi jej członkami. </w:t>
      </w:r>
    </w:p>
    <w:p w:rsidR="0032631F" w:rsidRPr="005301BF" w:rsidRDefault="0032631F" w:rsidP="0032631F">
      <w:pPr>
        <w:ind w:firstLine="708"/>
        <w:jc w:val="both"/>
      </w:pPr>
      <w:r w:rsidRPr="005301BF">
        <w:t>Zobowiązujemy się do wzmacniania wielostronnego porządku międzynarodowego opartego na prawie jako fundamentu dobrobytu oraz pokoju wszystkich narodów. W ramach tych dążeń zobowiązujemy się do ścisłej współpracy w czasie naszego wspólnego członkostwa w Radzie Bezpieczeństwa ONZ w 2019 r</w:t>
      </w:r>
      <w:r w:rsidR="0018156C" w:rsidRPr="005301BF">
        <w:t>oku</w:t>
      </w:r>
      <w:r w:rsidRPr="005301BF">
        <w:t xml:space="preserve"> oraz na forum ONZ, pragnąc współpracować w realizacji wspólnych celów, takich jak wzmacnianie prawa międzynarodowego, zapewnienie efektywnej prewencji konfliktów, realizacja agendy </w:t>
      </w:r>
      <w:r w:rsidR="00A36934" w:rsidRPr="005301BF">
        <w:t>k</w:t>
      </w:r>
      <w:r w:rsidRPr="005301BF">
        <w:t xml:space="preserve">obiety, </w:t>
      </w:r>
      <w:r w:rsidR="00A36934" w:rsidRPr="005301BF">
        <w:t>p</w:t>
      </w:r>
      <w:r w:rsidRPr="005301BF">
        <w:t xml:space="preserve">okój i </w:t>
      </w:r>
      <w:r w:rsidR="00A36934" w:rsidRPr="005301BF">
        <w:t>b</w:t>
      </w:r>
      <w:r w:rsidRPr="005301BF">
        <w:t>ezpieczeństwo, podjęcie działań w związku z konsekwencjami zmian klimatycznych dla bezpieczeństwa oraz w związku z naruszeniami praw człowieka, a także ochrona osób cywilnych, a w szczególności dzieci, w konfliktach zbrojnych.</w:t>
      </w:r>
    </w:p>
    <w:p w:rsidR="0032631F" w:rsidRPr="005301BF" w:rsidRDefault="0032631F" w:rsidP="0032631F">
      <w:pPr>
        <w:ind w:firstLine="708"/>
        <w:jc w:val="both"/>
      </w:pPr>
      <w:r w:rsidRPr="005301BF">
        <w:t xml:space="preserve">Podkreślamy znaczenie trójstronnej współpracy </w:t>
      </w:r>
      <w:r w:rsidR="00A36934" w:rsidRPr="005301BF">
        <w:t xml:space="preserve">Francji, </w:t>
      </w:r>
      <w:r w:rsidRPr="005301BF">
        <w:t>Niemiec</w:t>
      </w:r>
      <w:r w:rsidR="00A36934" w:rsidRPr="005301BF">
        <w:t xml:space="preserve"> i</w:t>
      </w:r>
      <w:r w:rsidRPr="005301BF">
        <w:t xml:space="preserve"> Polski w formule Trójkąta Weimarskiego oraz nasze pragnienie, aby zwiększyć jego skuteczność. Popieramy </w:t>
      </w:r>
      <w:r w:rsidR="00A36934" w:rsidRPr="005301BF">
        <w:t xml:space="preserve">koncepcję zorganizowania </w:t>
      </w:r>
      <w:r w:rsidRPr="005301BF">
        <w:t>w najbliższym czasie kolejne</w:t>
      </w:r>
      <w:r w:rsidR="00A36934" w:rsidRPr="005301BF">
        <w:t>go</w:t>
      </w:r>
      <w:r w:rsidRPr="005301BF">
        <w:t xml:space="preserve"> spotkani</w:t>
      </w:r>
      <w:r w:rsidR="00A36934" w:rsidRPr="005301BF">
        <w:t>a</w:t>
      </w:r>
      <w:r w:rsidRPr="005301BF">
        <w:t xml:space="preserve"> ministrów spraw zagranicznych państw Trójkąta Weimarskiego. Będziemy kontynuować współpracę jako partnerzy również w ramach inn</w:t>
      </w:r>
      <w:r w:rsidR="00B63827" w:rsidRPr="005301BF">
        <w:t xml:space="preserve">ych inicjatyw, takich jak </w:t>
      </w:r>
      <w:proofErr w:type="spellStart"/>
      <w:r w:rsidR="00B63827" w:rsidRPr="005301BF">
        <w:t>Wyszeh</w:t>
      </w:r>
      <w:r w:rsidRPr="005301BF">
        <w:t>rad</w:t>
      </w:r>
      <w:proofErr w:type="spellEnd"/>
      <w:r w:rsidRPr="005301BF">
        <w:t xml:space="preserve"> Plus, Proces Berliński czy Inicjatywa </w:t>
      </w:r>
      <w:proofErr w:type="spellStart"/>
      <w:r w:rsidRPr="005301BF">
        <w:t>Trójmorza</w:t>
      </w:r>
      <w:proofErr w:type="spellEnd"/>
      <w:r w:rsidRPr="005301BF">
        <w:t>.</w:t>
      </w:r>
    </w:p>
    <w:p w:rsidR="0032631F" w:rsidRPr="005301BF" w:rsidRDefault="0032631F" w:rsidP="0032631F">
      <w:pPr>
        <w:ind w:firstLine="708"/>
        <w:jc w:val="center"/>
      </w:pPr>
      <w:r w:rsidRPr="005301BF">
        <w:t>***</w:t>
      </w:r>
    </w:p>
    <w:p w:rsidR="0032631F" w:rsidRPr="005301BF" w:rsidRDefault="0032631F" w:rsidP="0032631F">
      <w:pPr>
        <w:ind w:firstLine="708"/>
        <w:jc w:val="both"/>
      </w:pPr>
      <w:r w:rsidRPr="005301BF">
        <w:t xml:space="preserve">W ramach stosunków dwustronnych będziemy nadal wspólnie rozwijać oraz realizować pozytywną agendę wzmacniającą bogatą sieć współpracy politycznej, gospodarczej i społecznej pomiędzy naszymi krajami, jak również inicjatywy regionalne przyczyniające się do jedności, solidarności oraz współpracy w ramach </w:t>
      </w:r>
      <w:r w:rsidR="00842C06" w:rsidRPr="005301BF">
        <w:t>UE</w:t>
      </w:r>
      <w:r w:rsidRPr="005301BF">
        <w:t xml:space="preserve"> </w:t>
      </w:r>
      <w:r w:rsidR="00842C06" w:rsidRPr="005301BF">
        <w:t>i NATO</w:t>
      </w:r>
      <w:r w:rsidRPr="005301BF">
        <w:t>.</w:t>
      </w:r>
    </w:p>
    <w:p w:rsidR="0032631F" w:rsidRPr="005301BF" w:rsidRDefault="0032631F" w:rsidP="0032631F">
      <w:pPr>
        <w:ind w:firstLine="708"/>
        <w:jc w:val="both"/>
      </w:pPr>
      <w:r w:rsidRPr="005301BF">
        <w:t xml:space="preserve">Wyrażamy satysfakcję w związku bardzo dobrymi relacjami gospodarczymi, w tym z faktu, że nasze kraje są dla siebie jednymi z najważniejszych partnerów pod względem wartości wymiany handlowej. Pragniemy wzmacniać wzajemnie korzystne trendy w naszych stosunkach gospodarczych. Jesteśmy przekonani, że współpraca gospodarcza winna opierać się o pełne poszanowanie czterech swobód, zasad konkurencyjności, jak również rządów prawa oraz innych standardów i wartości zapisanych w prawie UE. Globalne wyzwania dzisiejszego świata wymagają, aby UE w pełni </w:t>
      </w:r>
      <w:r w:rsidRPr="005301BF">
        <w:t xml:space="preserve">wykorzystywała potencjał Wspólnego Rynku. Polska i Niemcy popierają pogłębianie </w:t>
      </w:r>
      <w:r w:rsidR="00443AAF" w:rsidRPr="005301BF">
        <w:t>j</w:t>
      </w:r>
      <w:r w:rsidRPr="005301BF">
        <w:t xml:space="preserve">ednolitego </w:t>
      </w:r>
      <w:r w:rsidR="00443AAF" w:rsidRPr="005301BF">
        <w:t>r</w:t>
      </w:r>
      <w:r w:rsidRPr="005301BF">
        <w:t xml:space="preserve">ynku </w:t>
      </w:r>
      <w:r w:rsidR="00443AAF" w:rsidRPr="005301BF">
        <w:t>c</w:t>
      </w:r>
      <w:r w:rsidRPr="005301BF">
        <w:t xml:space="preserve">yfrowego </w:t>
      </w:r>
      <w:r w:rsidRPr="005301BF">
        <w:t xml:space="preserve">oraz sprzyjają wzmacnianiu współpracy w zakresie innowacyjnych technologii i rozwiązań, w tym </w:t>
      </w:r>
      <w:proofErr w:type="spellStart"/>
      <w:r w:rsidRPr="005301BF">
        <w:t>elektromobilności</w:t>
      </w:r>
      <w:proofErr w:type="spellEnd"/>
      <w:r w:rsidR="00443AAF" w:rsidRPr="005301BF">
        <w:t>.</w:t>
      </w:r>
      <w:r w:rsidRPr="005301BF">
        <w:t xml:space="preserve"> </w:t>
      </w:r>
      <w:r w:rsidR="00443AAF" w:rsidRPr="005301BF">
        <w:t>W</w:t>
      </w:r>
      <w:r w:rsidRPr="005301BF">
        <w:t xml:space="preserve"> przyszłym roku zorganizujemy polsko-niemiecką konferencję gospodarczą.</w:t>
      </w:r>
    </w:p>
    <w:p w:rsidR="0032631F" w:rsidRPr="005301BF" w:rsidRDefault="0032631F" w:rsidP="0032631F">
      <w:pPr>
        <w:ind w:firstLine="708"/>
        <w:jc w:val="both"/>
      </w:pPr>
      <w:r w:rsidRPr="005301BF">
        <w:t xml:space="preserve">Wyrażamy zadowolenie z bogatej sieci społecznych kontaktów pomiędzy Polską a Niemcami. Podkreślamy znaczenie współpracy transgranicznej oraz w szczególności wymiany młodzieży dla porozumienia pomiędzy naszymi narodami. Polsko-Niemiecka Współpraca Młodzieży jest przykładem szczególnie udanej współpracy na tym polu. Oferuje ona młodym ludziom możliwość spotkania </w:t>
      </w:r>
      <w:r w:rsidRPr="005301BF">
        <w:lastRenderedPageBreak/>
        <w:t>swoich sąsiadów i nawiązania długoletnich przyjaźni. Popieramy rozwój zarówno tej, jak i innych inicjatyw służących promocji wiedzy o Polsce w Niemczech oraz o Niemczech w Polsce.</w:t>
      </w:r>
    </w:p>
    <w:p w:rsidR="0032631F" w:rsidRPr="005301BF" w:rsidRDefault="0032631F" w:rsidP="0032631F">
      <w:pPr>
        <w:ind w:firstLine="708"/>
        <w:jc w:val="both"/>
      </w:pPr>
      <w:r w:rsidRPr="005301BF">
        <w:t>Międzynarodowy Dom Spotkań Młodzieży w Oświęcimiu</w:t>
      </w:r>
      <w:r w:rsidR="006576DD" w:rsidRPr="005301BF">
        <w:t>/Auschwitz</w:t>
      </w:r>
      <w:r w:rsidRPr="005301BF">
        <w:t xml:space="preserve"> podtrzymuje pamięć o </w:t>
      </w:r>
      <w:r w:rsidRPr="005301BF">
        <w:t>najmroczniejszym okresie w historii Niemiec. Uczy on młodzież z naszych krajów</w:t>
      </w:r>
      <w:r w:rsidR="00324AE7" w:rsidRPr="005301BF">
        <w:t>, jakie</w:t>
      </w:r>
      <w:r w:rsidRPr="005301BF">
        <w:t xml:space="preserve"> </w:t>
      </w:r>
      <w:r w:rsidR="00F34EF0" w:rsidRPr="005301BF">
        <w:t>wnioski</w:t>
      </w:r>
      <w:r w:rsidRPr="005301BF">
        <w:t xml:space="preserve"> musimy wyciągać z naszej przeszłości</w:t>
      </w:r>
      <w:r w:rsidR="007C6ACD" w:rsidRPr="005301BF">
        <w:t>,</w:t>
      </w:r>
      <w:r w:rsidRPr="005301BF">
        <w:t xml:space="preserve"> </w:t>
      </w:r>
      <w:r w:rsidR="008A0198" w:rsidRPr="005301BF">
        <w:t>aby nauczyć się</w:t>
      </w:r>
      <w:r w:rsidRPr="005301BF">
        <w:t xml:space="preserve"> żyć razem w przyszłości. Będziemy nadal popierać pracę oraz rozwój zarówno tej uznanej instytucji, jak również Międzynarodowego Domu Spotkań Młodzieży w Krzyżowej/</w:t>
      </w:r>
      <w:proofErr w:type="spellStart"/>
      <w:r w:rsidRPr="005301BF">
        <w:t>Kreisau</w:t>
      </w:r>
      <w:proofErr w:type="spellEnd"/>
      <w:r w:rsidRPr="005301BF">
        <w:t xml:space="preserve">. </w:t>
      </w:r>
      <w:r w:rsidRPr="005301BF">
        <w:rPr>
          <w:rFonts w:cs="Times New Roman"/>
        </w:rPr>
        <w:t xml:space="preserve">Dzięki tej instytucji, młodzież z Niemiec, Polski i innych krajów europejskich ma możliwość nawiązania kontaktu z osobami pochodzącymi z różnych środowisk i kultur. Doceniamy pozytywną rolę, jaką </w:t>
      </w:r>
      <w:r w:rsidR="00B770B0" w:rsidRPr="005301BF">
        <w:rPr>
          <w:rFonts w:cs="Times New Roman"/>
        </w:rPr>
        <w:t xml:space="preserve">Międzynarodowy </w:t>
      </w:r>
      <w:r w:rsidRPr="005301BF">
        <w:rPr>
          <w:rFonts w:cs="Times New Roman"/>
        </w:rPr>
        <w:t>Dom Spotkań Młodzieży odgrywa w naszej współpracy i zobowiązujemy się do zapewnienia mu środków koniecznych do dalszego rozwijania działalności.</w:t>
      </w:r>
    </w:p>
    <w:p w:rsidR="0032631F" w:rsidRPr="005301BF" w:rsidRDefault="00B770B0" w:rsidP="0032631F">
      <w:pPr>
        <w:spacing w:line="278" w:lineRule="auto"/>
        <w:ind w:firstLine="708"/>
        <w:jc w:val="both"/>
        <w:rPr>
          <w:rFonts w:cs="Times New Roman"/>
        </w:rPr>
      </w:pPr>
      <w:r w:rsidRPr="005301BF">
        <w:rPr>
          <w:rFonts w:cs="Times New Roman"/>
        </w:rPr>
        <w:t>W świetle tragicznej spuścizny II wojny światowej, która rozpoczęła się od inwazji Niemiec na Polskę 1 września 1939 roku p</w:t>
      </w:r>
      <w:r w:rsidR="0032631F" w:rsidRPr="005301BF">
        <w:rPr>
          <w:rFonts w:cs="Times New Roman"/>
        </w:rPr>
        <w:t xml:space="preserve">roces polsko-niemieckiego pojednania ma kluczowe znaczenie dla dalszego pogłębiania naszych dwustronnych relacji. Uznajemy potrzebę ciągłego pogłębiania wiedzy na temat historii stosunków polsko-niemieckich, ze szczególnym uwzględnieniem tragicznego doświadczenia </w:t>
      </w:r>
      <w:r w:rsidR="005A0FA4" w:rsidRPr="005301BF">
        <w:rPr>
          <w:rFonts w:cs="Times New Roman"/>
        </w:rPr>
        <w:t>II</w:t>
      </w:r>
      <w:r w:rsidR="0032631F" w:rsidRPr="005301BF">
        <w:rPr>
          <w:rFonts w:cs="Times New Roman"/>
        </w:rPr>
        <w:t xml:space="preserve"> </w:t>
      </w:r>
      <w:r w:rsidR="005A0FA4" w:rsidRPr="005301BF">
        <w:rPr>
          <w:rFonts w:cs="Times New Roman"/>
        </w:rPr>
        <w:t>w</w:t>
      </w:r>
      <w:r w:rsidR="0032631F" w:rsidRPr="005301BF">
        <w:rPr>
          <w:rFonts w:cs="Times New Roman"/>
        </w:rPr>
        <w:t xml:space="preserve">ojny </w:t>
      </w:r>
      <w:r w:rsidR="005A0FA4" w:rsidRPr="005301BF">
        <w:rPr>
          <w:rFonts w:cs="Times New Roman"/>
        </w:rPr>
        <w:t>ś</w:t>
      </w:r>
      <w:r w:rsidR="0032631F" w:rsidRPr="005301BF">
        <w:rPr>
          <w:rFonts w:cs="Times New Roman"/>
        </w:rPr>
        <w:t>wiatowej, mając na względzie przygotowania do 80-tej rocznicy wybuchu Drugiej Wojny Światowej 1 września 2019 roku oraz w celu umacniania łączących nas więzi i zrozumienia w duchu pojednania. Z zadowoleniem przyjmujemy inicjatywy mające na celu upamiętnienie ofiar niemieckiej okupacji Polski w latach 1939-1945.</w:t>
      </w:r>
    </w:p>
    <w:p w:rsidR="0032631F" w:rsidRPr="005301BF" w:rsidRDefault="0032631F" w:rsidP="0032631F">
      <w:pPr>
        <w:ind w:firstLine="708"/>
        <w:jc w:val="both"/>
      </w:pPr>
      <w:r w:rsidRPr="005301BF">
        <w:t xml:space="preserve">Nasze rządy uznają wkład, jaki do wzajemnych relacji wnosi polska społeczność w Niemczech i niemiecka społeczność w Polsce. Będziemy niezmiennie przestrzegać </w:t>
      </w:r>
      <w:r w:rsidR="00975C52" w:rsidRPr="005301BF">
        <w:t xml:space="preserve">postanowień </w:t>
      </w:r>
      <w:r w:rsidRPr="005301BF">
        <w:t>Traktatu o dobrym sąsiedztwie i przyjaznej współpracy z 1991 roku</w:t>
      </w:r>
      <w:r w:rsidR="00975C52" w:rsidRPr="005301BF">
        <w:t>, w tym jego Artykułów  20 – 22</w:t>
      </w:r>
      <w:r w:rsidRPr="005301BF">
        <w:t xml:space="preserve">. Uznajemy znaczenie kontynuacji </w:t>
      </w:r>
      <w:r w:rsidRPr="005301BF">
        <w:t xml:space="preserve">rozmów w formacie </w:t>
      </w:r>
      <w:r w:rsidR="00A74927" w:rsidRPr="005301BF">
        <w:t>„</w:t>
      </w:r>
      <w:r w:rsidRPr="005301BF">
        <w:t>Okrągłego Stołu</w:t>
      </w:r>
      <w:r w:rsidR="00A74927" w:rsidRPr="005301BF">
        <w:t>”</w:t>
      </w:r>
      <w:r w:rsidRPr="005301BF">
        <w:t xml:space="preserve">, który działa od 2011 roku i wyrażamy  wolę </w:t>
      </w:r>
      <w:r w:rsidRPr="005301BF">
        <w:rPr>
          <w:rFonts w:cs="Times New Roman"/>
        </w:rPr>
        <w:t>kontynuacji tych rozmów.</w:t>
      </w:r>
      <w:r w:rsidRPr="005301BF">
        <w:t xml:space="preserve"> </w:t>
      </w:r>
    </w:p>
    <w:p w:rsidR="0032631F" w:rsidRPr="005301BF" w:rsidRDefault="0032631F" w:rsidP="0032631F">
      <w:pPr>
        <w:spacing w:line="278" w:lineRule="auto"/>
        <w:ind w:firstLine="708"/>
        <w:jc w:val="center"/>
        <w:rPr>
          <w:rFonts w:cs="Times New Roman"/>
        </w:rPr>
      </w:pPr>
      <w:r w:rsidRPr="005301BF">
        <w:rPr>
          <w:rFonts w:cs="Times New Roman"/>
        </w:rPr>
        <w:t>***</w:t>
      </w:r>
    </w:p>
    <w:p w:rsidR="0032631F" w:rsidRPr="005301BF" w:rsidRDefault="0032631F" w:rsidP="0032631F">
      <w:pPr>
        <w:spacing w:line="278" w:lineRule="auto"/>
        <w:ind w:firstLine="708"/>
        <w:jc w:val="both"/>
        <w:rPr>
          <w:rFonts w:cs="Times New Roman"/>
        </w:rPr>
      </w:pPr>
      <w:r w:rsidRPr="005301BF">
        <w:rPr>
          <w:rFonts w:cs="Times New Roman"/>
        </w:rPr>
        <w:t xml:space="preserve">Unia Europejska, której fundamentem są wartości europejskie, stwarza mocne ramy, na których opiera się nasza wolność i dobrobyt. </w:t>
      </w:r>
      <w:r w:rsidRPr="005301BF">
        <w:t xml:space="preserve">Polska i Niemcy, uznając Unię Europejską za swoje wspólne dobro, są świadome wyzwań, z jakimi musi się ona zmierzyć. Należą do nich przyspieszona globalizacja i procesy cyfryzacji oraz zagrożenia płynące spoza UE. Dlatego jesteśmy przekonani, że powinniśmy kontynuować wysiłki w celu wzmocnienia Unii na zewnątrz i wewnątrz poprzez przeprowadzenie jej reformy. Uważamy, że wszystkie państwa członkowskie będą kształtować wizję przyszłości UE </w:t>
      </w:r>
      <w:r w:rsidRPr="005301BF">
        <w:rPr>
          <w:rFonts w:cs="Times New Roman"/>
        </w:rPr>
        <w:t xml:space="preserve">i oczekujemy, że będą one aktywnie uczestniczyć w tym procesie przez przedstawianie konkretnych postulatów i proponowanie inicjatyw. Będziemy nadal prowadzić </w:t>
      </w:r>
      <w:r w:rsidRPr="005301BF">
        <w:t>ogólnoeuropejską debatę na temat przyszłości UE</w:t>
      </w:r>
      <w:r w:rsidRPr="005301BF">
        <w:rPr>
          <w:rFonts w:cs="Times New Roman"/>
        </w:rPr>
        <w:t>, która będzie również dotyczyć relacji z narodowymi rządami i parlamentami. Uważamy, że obywatele mogą wnieść istotny wkład w ten proces. W naszej refleksji nad przyszłością UE odniesiemy się do obaw, wyrażanych przez obywateli europejskich. W przededniu wyborów do Parlamentu Europejskiego, które odbędą się w maju 2019 roku, postanowiliśmy przeprowadzić dwustronne polsko-niemieckie rozmowy obywatelskie, zgodnie z założeniami trwających ogólnoeuropejskich konsultacji społecznych.</w:t>
      </w:r>
    </w:p>
    <w:p w:rsidR="0032631F" w:rsidRPr="005301BF" w:rsidRDefault="0032631F" w:rsidP="0032631F">
      <w:pPr>
        <w:spacing w:line="278" w:lineRule="auto"/>
        <w:ind w:firstLine="708"/>
        <w:jc w:val="both"/>
      </w:pPr>
      <w:r w:rsidRPr="005301BF">
        <w:rPr>
          <w:rFonts w:cs="Times New Roman"/>
        </w:rPr>
        <w:lastRenderedPageBreak/>
        <w:t>Polska i Niemcy podkreślają znaczenie kompleksowego podejścia UE do migracji, łączącego skuteczniejszą kontrolę zewnętrznych granic UE, wzmocnione działania zewnętrzne i kwestie wewnętrzne</w:t>
      </w:r>
      <w:r w:rsidRPr="005301BF">
        <w:t>, zgodnie z zasadami i wartościami, które wyznajemy.</w:t>
      </w:r>
    </w:p>
    <w:p w:rsidR="0032631F" w:rsidRPr="005301BF" w:rsidRDefault="0032631F" w:rsidP="0032631F">
      <w:pPr>
        <w:spacing w:line="278" w:lineRule="auto"/>
        <w:ind w:firstLine="708"/>
        <w:jc w:val="both"/>
        <w:rPr>
          <w:rFonts w:cs="Times New Roman"/>
        </w:rPr>
      </w:pPr>
      <w:r w:rsidRPr="005301BF">
        <w:rPr>
          <w:rFonts w:cs="Times New Roman"/>
        </w:rPr>
        <w:t>Polska i Niemcy z żalem przyjmują decyzję Wielkiej Brytanii o opuszczeniu Unii Europejskiej. Podkreślamy, że utrzymanie silnych politycznych i gospodarczych więzi z Wielką Brytanią po jej wyjściu z UE leży w interesie naszych państw.</w:t>
      </w:r>
    </w:p>
    <w:p w:rsidR="0032631F" w:rsidRPr="005301BF" w:rsidRDefault="0032631F" w:rsidP="00C47787">
      <w:pPr>
        <w:spacing w:line="278" w:lineRule="auto"/>
        <w:jc w:val="both"/>
        <w:rPr>
          <w:rFonts w:cs="Times New Roman"/>
        </w:rPr>
      </w:pPr>
      <w:r w:rsidRPr="005301BF">
        <w:rPr>
          <w:rFonts w:cs="Times New Roman"/>
        </w:rPr>
        <w:t>Nasze rządy podzielają pogląd, że negocjacje przyszłych ram finansowych powinny zakończyć się jak najszybciej</w:t>
      </w:r>
      <w:r w:rsidR="00830527" w:rsidRPr="005301BF">
        <w:rPr>
          <w:rFonts w:cs="Times New Roman"/>
        </w:rPr>
        <w:t>. P</w:t>
      </w:r>
      <w:r w:rsidRPr="005301BF">
        <w:rPr>
          <w:rFonts w:cs="Times New Roman"/>
        </w:rPr>
        <w:t xml:space="preserve">rzyszłe wydatki z budżetu EU powinny być </w:t>
      </w:r>
      <w:r w:rsidRPr="005301BF">
        <w:t xml:space="preserve">rozłożone równomiernie między </w:t>
      </w:r>
      <w:r w:rsidRPr="005301BF">
        <w:rPr>
          <w:rFonts w:cs="Times New Roman"/>
        </w:rPr>
        <w:t>polityki traktatowe</w:t>
      </w:r>
      <w:r w:rsidR="00830527" w:rsidRPr="005301BF">
        <w:rPr>
          <w:rFonts w:cs="Times New Roman"/>
        </w:rPr>
        <w:t xml:space="preserve"> </w:t>
      </w:r>
      <w:r w:rsidRPr="005301BF">
        <w:rPr>
          <w:rFonts w:cs="Times New Roman"/>
        </w:rPr>
        <w:t>i projekty perspektywiczne, posiadające istotną europejską wartością dodaną, biorąc pod uwagę wspólne wyzwania i priorytety polityczne zawarte w Deklaracji rzymskiej z 2017 roku</w:t>
      </w:r>
      <w:r w:rsidR="00554896">
        <w:rPr>
          <w:rFonts w:cs="Times New Roman"/>
        </w:rPr>
        <w:t xml:space="preserve"> i</w:t>
      </w:r>
      <w:r w:rsidRPr="005301BF">
        <w:rPr>
          <w:rFonts w:cs="Times New Roman"/>
        </w:rPr>
        <w:t xml:space="preserve"> nie zaniedbując przy tym realizacji długofalowych celów traktatowych.</w:t>
      </w:r>
    </w:p>
    <w:p w:rsidR="005B1959" w:rsidRPr="005301BF" w:rsidRDefault="005B1959" w:rsidP="005B1959">
      <w:pPr>
        <w:spacing w:line="278" w:lineRule="auto"/>
        <w:ind w:firstLine="708"/>
        <w:jc w:val="both"/>
        <w:rPr>
          <w:rFonts w:cs="Times New Roman"/>
        </w:rPr>
      </w:pPr>
      <w:r w:rsidRPr="005301BF">
        <w:rPr>
          <w:rFonts w:cs="Times New Roman"/>
        </w:rPr>
        <w:t>Polska i Niemcy potwierdzają znaczenie ścisłej współpracy ze Stanami Zjednoczonymi zarówno w wymiarze dwustronnym, jak i w ramach NATO, a także wagę utrzymania wysiłków mających na celu ochronę i wzmocnienie relacji euroatlantyckich, a tym samym zapewnienie bezpieczeństwa w Europie. Oba nasze rządy opowiadają się za polityką NATO, która umożliwi ścisłą współpracę z partnerami oraz przyjęcie nowych członków pod warunkiem spełnienia warunków.</w:t>
      </w:r>
    </w:p>
    <w:p w:rsidR="005B1959" w:rsidRPr="005301BF" w:rsidRDefault="005B1959" w:rsidP="005B1959">
      <w:pPr>
        <w:spacing w:line="278" w:lineRule="auto"/>
        <w:ind w:firstLine="708"/>
        <w:jc w:val="both"/>
        <w:rPr>
          <w:rFonts w:cs="Times New Roman"/>
        </w:rPr>
      </w:pPr>
      <w:r w:rsidRPr="005301BF">
        <w:rPr>
          <w:rFonts w:cs="Times New Roman"/>
        </w:rPr>
        <w:t xml:space="preserve">Oba nasze rządy podkreślają wagę rozwijania współpracy w dziedzinie bezpieczeństwa i obrony w celu budowania europejskich zdolności o charakterze cywilnym, a także w dziedzinie bezpieczeństwa wojskowego oraz obronności. Oba kraje uznają stałą współpracę strukturalną (PESCO) za narzędzie wzmacniania współpracy w zakresie bezpieczeństwa i obrony oraz zwiększania inwestycji wpływających na infrastrukturę wojskową. Polska i Niemcy oczekują na przyjęcie umowy w zakresie cywilnego wymiaru </w:t>
      </w:r>
      <w:proofErr w:type="spellStart"/>
      <w:r w:rsidRPr="005301BF">
        <w:rPr>
          <w:rFonts w:cs="Times New Roman"/>
        </w:rPr>
        <w:t>WPBiO</w:t>
      </w:r>
      <w:proofErr w:type="spellEnd"/>
      <w:r w:rsidRPr="005301BF">
        <w:rPr>
          <w:rFonts w:cs="Times New Roman"/>
        </w:rPr>
        <w:t>, która stworzy nowe ramy dla równie ambitnych osiągnięć jakościowych i ilościowych dotyczących europejskich zdolności w zakresie cywilnego zarządzania kryzysowego. Jesteśmy przekonani, że nowe inicjatywy będą przyczyniać się do zwiększania europejskich zdolności oraz poprawy współpracy z partnerami międzynarodowymi, w szczególności z NATO i członkami Sojuszu po obu stronach Atlantyku.</w:t>
      </w:r>
    </w:p>
    <w:p w:rsidR="005B1959" w:rsidRPr="005301BF" w:rsidRDefault="005B1959" w:rsidP="005B1959">
      <w:pPr>
        <w:spacing w:line="278" w:lineRule="auto"/>
        <w:ind w:firstLine="708"/>
        <w:jc w:val="both"/>
        <w:rPr>
          <w:rFonts w:cs="Times New Roman"/>
        </w:rPr>
      </w:pPr>
      <w:r w:rsidRPr="005301BF">
        <w:t xml:space="preserve">Polska i Niemcy popierają koncepcję unii energetycznej UE oraz postępy w zakresie naszej wspólnej europejskiej polityki energetycznej i klimatycznej. Uznajemy wagę europejskiej solidarności w kontekście bezpieczeństwa dostaw energii oraz popieramy politykę dywersyfikacji energetycznej UE. Polska i Niemcy przedstawiły rozbieżne stanowiska w kwestii projektu </w:t>
      </w:r>
      <w:proofErr w:type="spellStart"/>
      <w:r w:rsidRPr="005301BF">
        <w:t>Nord</w:t>
      </w:r>
      <w:proofErr w:type="spellEnd"/>
      <w:r w:rsidRPr="005301BF">
        <w:t xml:space="preserve"> </w:t>
      </w:r>
      <w:proofErr w:type="spellStart"/>
      <w:r w:rsidRPr="005301BF">
        <w:t>Stream</w:t>
      </w:r>
      <w:proofErr w:type="spellEnd"/>
      <w:r w:rsidRPr="005301BF">
        <w:rPr>
          <w:rFonts w:cs="Times New Roman"/>
        </w:rPr>
        <w:t> 2</w:t>
      </w:r>
      <w:r w:rsidRPr="005301BF">
        <w:t>.</w:t>
      </w:r>
    </w:p>
    <w:p w:rsidR="005B1959" w:rsidRPr="005301BF" w:rsidRDefault="005B1959" w:rsidP="005B1959">
      <w:pPr>
        <w:ind w:firstLine="708"/>
        <w:jc w:val="both"/>
        <w:rPr>
          <w:rFonts w:cs="Times New Roman"/>
        </w:rPr>
      </w:pPr>
      <w:r w:rsidRPr="005301BF">
        <w:rPr>
          <w:rFonts w:cs="Times New Roman"/>
        </w:rPr>
        <w:t>Polska i Niemcy wysoko oceniają dotychczasowe osiągnięcia w ramach polityki Partnerstwa Wschodniego, dzięki której udało się powiększyć obszar stabilności i bezpieczeństwa polityczno-gospodarczego w kierunku wschodnich sąsiadów UE. Potwierdzamy nasze zaangażowane w dalszy rozwój tej polityki oraz dostrzegamy potrzebę nadania jej nowego impulsu politycznego.</w:t>
      </w:r>
    </w:p>
    <w:p w:rsidR="005B1959" w:rsidRPr="005301BF" w:rsidRDefault="005B1959" w:rsidP="005B1959">
      <w:pPr>
        <w:ind w:firstLine="708"/>
        <w:jc w:val="both"/>
        <w:rPr>
          <w:rFonts w:cs="Times New Roman"/>
        </w:rPr>
      </w:pPr>
      <w:r w:rsidRPr="005301BF">
        <w:rPr>
          <w:rFonts w:cs="Times New Roman"/>
        </w:rPr>
        <w:t xml:space="preserve">Polska i Niemcy przywiązują dużą wagę do procesu rozszerzenia Unii Europejskiej. Podtrzymujemy nasze poparcie dla stworzenia krajom Bałkanów Zachodnich perspektywy unijnej w oparciu o kryteria zdefiniowane przez UE. Podkreślamy znaczenie </w:t>
      </w:r>
      <w:r w:rsidR="001A3CF3" w:rsidRPr="005301BF">
        <w:rPr>
          <w:rFonts w:cs="Times New Roman"/>
        </w:rPr>
        <w:t>P</w:t>
      </w:r>
      <w:r w:rsidRPr="005301BF">
        <w:rPr>
          <w:rFonts w:cs="Times New Roman"/>
        </w:rPr>
        <w:t xml:space="preserve">rocesu </w:t>
      </w:r>
      <w:r w:rsidR="001A3CF3" w:rsidRPr="005301BF">
        <w:rPr>
          <w:rFonts w:cs="Times New Roman"/>
        </w:rPr>
        <w:t>B</w:t>
      </w:r>
      <w:r w:rsidRPr="005301BF">
        <w:rPr>
          <w:rFonts w:cs="Times New Roman"/>
        </w:rPr>
        <w:t>erlińskiego, którego kolejny szczyt odbędzie się w Polsce w 2019 r</w:t>
      </w:r>
      <w:r w:rsidR="00FB4FF5" w:rsidRPr="005301BF">
        <w:rPr>
          <w:rFonts w:cs="Times New Roman"/>
        </w:rPr>
        <w:t>oku</w:t>
      </w:r>
      <w:r w:rsidRPr="005301BF">
        <w:rPr>
          <w:rFonts w:cs="Times New Roman"/>
        </w:rPr>
        <w:t>, jako ważnego instrumentu wspierania procesu integracji europejskiej państw Bałkanów Zachodnich.</w:t>
      </w:r>
    </w:p>
    <w:p w:rsidR="005B1959" w:rsidRPr="005301BF" w:rsidRDefault="005B1959" w:rsidP="005B1959">
      <w:pPr>
        <w:ind w:firstLine="708"/>
        <w:jc w:val="center"/>
        <w:rPr>
          <w:rFonts w:cs="Times New Roman"/>
        </w:rPr>
      </w:pPr>
      <w:r w:rsidRPr="005301BF">
        <w:rPr>
          <w:rFonts w:cs="Times New Roman"/>
        </w:rPr>
        <w:t>***</w:t>
      </w:r>
    </w:p>
    <w:p w:rsidR="005B1959" w:rsidRPr="005301BF" w:rsidRDefault="005B1959" w:rsidP="005B1959">
      <w:pPr>
        <w:ind w:firstLine="708"/>
        <w:jc w:val="both"/>
        <w:rPr>
          <w:rFonts w:cs="Times New Roman"/>
        </w:rPr>
      </w:pPr>
      <w:r w:rsidRPr="005301BF">
        <w:rPr>
          <w:rFonts w:cs="Times New Roman"/>
        </w:rPr>
        <w:lastRenderedPageBreak/>
        <w:t xml:space="preserve">Wzywamy Rosję do poszanowania uniwersalnych norm prawa międzynarodowego, w tym zasady integralności </w:t>
      </w:r>
      <w:r w:rsidRPr="005301BF">
        <w:rPr>
          <w:rFonts w:cs="Times New Roman"/>
        </w:rPr>
        <w:t>terytorialnej w ujęciu ogólnym i w odniesieniu do państw sąsiednich, a także praw gr</w:t>
      </w:r>
      <w:r w:rsidRPr="005301BF">
        <w:rPr>
          <w:rFonts w:cs="Times New Roman"/>
        </w:rPr>
        <w:t>up etnicznych i religijnych, procesów demokratycznych i praworządności. Wyrażamy zaniepokojenie ciągłym brakiem wypełniania przez Federację Rosyjską jej części zobowiązań w kwestii stabilizacji sytuacji w Donbasie zawartych w porozumi</w:t>
      </w:r>
      <w:r w:rsidR="00FB4FF5" w:rsidRPr="005301BF">
        <w:rPr>
          <w:rFonts w:cs="Times New Roman"/>
        </w:rPr>
        <w:t>eniach z Mińska z 2014 i 2015 roku</w:t>
      </w:r>
      <w:r w:rsidR="00D43A18" w:rsidRPr="005301BF">
        <w:rPr>
          <w:rFonts w:cs="Times New Roman"/>
        </w:rPr>
        <w:t>.</w:t>
      </w:r>
      <w:r w:rsidRPr="005301BF">
        <w:rPr>
          <w:rFonts w:cs="Times New Roman"/>
        </w:rPr>
        <w:t xml:space="preserve"> Szczególne zaniepokojenie wywołuje prow</w:t>
      </w:r>
      <w:bookmarkStart w:id="0" w:name="_GoBack"/>
      <w:bookmarkEnd w:id="0"/>
      <w:r w:rsidRPr="005301BF">
        <w:rPr>
          <w:rFonts w:cs="Times New Roman"/>
        </w:rPr>
        <w:t>adzenie przez Rosję polityki faktów dokonanych w odniesieniu do uznanego międzynarodowo terytorium Ukrainy, w tym Półwyspu Krymskiego. Okres obowiązywania sankcji gospodarczych związanych z Donbasem, które zostały nałożone przez Unię Europejską, jest w klarowny sposób uzależniony od nieodwracalnego wdrożenia przez Rosję porozumień z Mińska.</w:t>
      </w:r>
    </w:p>
    <w:p w:rsidR="005B1959" w:rsidRPr="005301BF" w:rsidRDefault="005B1959" w:rsidP="005B1959">
      <w:pPr>
        <w:ind w:firstLine="708"/>
        <w:jc w:val="both"/>
        <w:rPr>
          <w:rFonts w:cs="Times New Roman"/>
        </w:rPr>
      </w:pPr>
      <w:r w:rsidRPr="005301BF">
        <w:rPr>
          <w:rFonts w:ascii="Calibri" w:hAnsi="Calibri"/>
        </w:rPr>
        <w:t>Podkreślamy wagę rezolucji nr 2246 (2018) Zgromadzenia Parlamentarnego Rady Europy w sprawie katastrofy samolotu Tu-154M Sił Powietrznych RP przewożącego polską delegację państwową, do której doszło 10 kwietnia 2010 r</w:t>
      </w:r>
      <w:r w:rsidR="00FB4FF5" w:rsidRPr="005301BF">
        <w:rPr>
          <w:rFonts w:ascii="Calibri" w:hAnsi="Calibri"/>
        </w:rPr>
        <w:t>oku</w:t>
      </w:r>
      <w:r w:rsidRPr="005301BF">
        <w:rPr>
          <w:rFonts w:ascii="Calibri" w:hAnsi="Calibri"/>
        </w:rPr>
        <w:t xml:space="preserve"> na terytorium Federacji Rosyjskiej.</w:t>
      </w:r>
    </w:p>
    <w:p w:rsidR="005B1959" w:rsidRPr="005301BF" w:rsidRDefault="005B1959" w:rsidP="005B1959">
      <w:pPr>
        <w:ind w:firstLine="708"/>
        <w:jc w:val="both"/>
        <w:rPr>
          <w:rFonts w:cs="Times New Roman"/>
        </w:rPr>
      </w:pPr>
      <w:r w:rsidRPr="005301BF">
        <w:rPr>
          <w:rFonts w:cs="Times New Roman"/>
        </w:rPr>
        <w:t>Ukraina jest ważnym partnerem dla obu naszych krajów. Stabilny i zrównoważony rozwój demokracji ukraińskiej jest także istotny dla regionu w szerszym ujęciu. Podtrzymujemy poparcie dla programu reform realizowanych przez rząd Ukrainy, apelujemy o kontynuowanie wysiłków w tym względzie oraz deklarujemy nasze stałe poparcie dla osiągnięcia tych reform.</w:t>
      </w:r>
    </w:p>
    <w:p w:rsidR="005B1959" w:rsidRPr="005301BF" w:rsidRDefault="005B1959" w:rsidP="005B1959">
      <w:pPr>
        <w:ind w:firstLine="708"/>
        <w:jc w:val="center"/>
        <w:rPr>
          <w:rFonts w:cs="Times New Roman"/>
        </w:rPr>
      </w:pPr>
      <w:r w:rsidRPr="005301BF">
        <w:rPr>
          <w:rFonts w:cs="Times New Roman"/>
        </w:rPr>
        <w:t>***</w:t>
      </w:r>
    </w:p>
    <w:p w:rsidR="005B1959" w:rsidRPr="005301BF" w:rsidRDefault="005B1959" w:rsidP="005B1959">
      <w:pPr>
        <w:ind w:firstLine="708"/>
        <w:jc w:val="both"/>
        <w:rPr>
          <w:rFonts w:cs="Times New Roman"/>
        </w:rPr>
      </w:pPr>
      <w:r w:rsidRPr="005301BF">
        <w:rPr>
          <w:rFonts w:cs="Times New Roman"/>
        </w:rPr>
        <w:t>Polska i Niemcy pragną utrzymać ścisłą współpracę we wszystkich aspektach, tj. w odniesieniu do naszych stosunków dwustronnych i gospodarczych, dalszego rozwoju Unii Europejskiej, współpracy w dziedzinie bezpieczeństwa, jak również ogólnej współpracy w kwestiach dotyczących stosunków zewnętrznych w celu ciągłego pogłębiania naszych relacji w sercu Europy.</w:t>
      </w:r>
    </w:p>
    <w:p w:rsidR="005B1959" w:rsidRPr="005301BF" w:rsidRDefault="005B1959" w:rsidP="005B1959"/>
    <w:p w:rsidR="0084144E" w:rsidRPr="005301BF" w:rsidRDefault="0084144E"/>
    <w:sectPr w:rsidR="0084144E" w:rsidRPr="005301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1A" w:rsidRDefault="00EB361A">
      <w:pPr>
        <w:spacing w:after="0" w:line="240" w:lineRule="auto"/>
      </w:pPr>
      <w:r>
        <w:separator/>
      </w:r>
    </w:p>
  </w:endnote>
  <w:endnote w:type="continuationSeparator" w:id="0">
    <w:p w:rsidR="00EB361A" w:rsidRDefault="00EB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059851"/>
      <w:docPartObj>
        <w:docPartGallery w:val="Page Numbers (Bottom of Page)"/>
        <w:docPartUnique/>
      </w:docPartObj>
    </w:sdtPr>
    <w:sdtEndPr/>
    <w:sdtContent>
      <w:p w:rsidR="00856384" w:rsidRDefault="003263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92D">
          <w:rPr>
            <w:noProof/>
          </w:rPr>
          <w:t>1</w:t>
        </w:r>
        <w:r>
          <w:fldChar w:fldCharType="end"/>
        </w:r>
      </w:p>
    </w:sdtContent>
  </w:sdt>
  <w:p w:rsidR="00856384" w:rsidRDefault="00EB36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1A" w:rsidRDefault="00EB361A">
      <w:pPr>
        <w:spacing w:after="0" w:line="240" w:lineRule="auto"/>
      </w:pPr>
      <w:r>
        <w:separator/>
      </w:r>
    </w:p>
  </w:footnote>
  <w:footnote w:type="continuationSeparator" w:id="0">
    <w:p w:rsidR="00EB361A" w:rsidRDefault="00EB3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59"/>
    <w:rsid w:val="000450EA"/>
    <w:rsid w:val="0018156C"/>
    <w:rsid w:val="001A3CF3"/>
    <w:rsid w:val="002A2F95"/>
    <w:rsid w:val="002C4E67"/>
    <w:rsid w:val="0030436E"/>
    <w:rsid w:val="00324AE7"/>
    <w:rsid w:val="0032631F"/>
    <w:rsid w:val="003A66C2"/>
    <w:rsid w:val="00443AAF"/>
    <w:rsid w:val="005301BF"/>
    <w:rsid w:val="00554896"/>
    <w:rsid w:val="005617D2"/>
    <w:rsid w:val="005A0FA4"/>
    <w:rsid w:val="005B1959"/>
    <w:rsid w:val="00640BBA"/>
    <w:rsid w:val="006576DD"/>
    <w:rsid w:val="006C43B0"/>
    <w:rsid w:val="006E1F0A"/>
    <w:rsid w:val="006E4D94"/>
    <w:rsid w:val="007062DB"/>
    <w:rsid w:val="007C4FC0"/>
    <w:rsid w:val="007C6ACD"/>
    <w:rsid w:val="007E24FF"/>
    <w:rsid w:val="00830527"/>
    <w:rsid w:val="0084144E"/>
    <w:rsid w:val="00842C06"/>
    <w:rsid w:val="008A0198"/>
    <w:rsid w:val="009423AF"/>
    <w:rsid w:val="00975C52"/>
    <w:rsid w:val="00A14C9F"/>
    <w:rsid w:val="00A36934"/>
    <w:rsid w:val="00A42E4E"/>
    <w:rsid w:val="00A56EE8"/>
    <w:rsid w:val="00A74927"/>
    <w:rsid w:val="00B63827"/>
    <w:rsid w:val="00B770B0"/>
    <w:rsid w:val="00BF7269"/>
    <w:rsid w:val="00C47787"/>
    <w:rsid w:val="00C84F26"/>
    <w:rsid w:val="00D40DB1"/>
    <w:rsid w:val="00D43A18"/>
    <w:rsid w:val="00D97A26"/>
    <w:rsid w:val="00E467C1"/>
    <w:rsid w:val="00E5492D"/>
    <w:rsid w:val="00EB361A"/>
    <w:rsid w:val="00ED648D"/>
    <w:rsid w:val="00F34EF0"/>
    <w:rsid w:val="00FB4FF5"/>
    <w:rsid w:val="00FC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B1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959"/>
  </w:style>
  <w:style w:type="paragraph" w:styleId="Tekstdymka">
    <w:name w:val="Balloon Text"/>
    <w:basedOn w:val="Normalny"/>
    <w:link w:val="TekstdymkaZnak"/>
    <w:uiPriority w:val="99"/>
    <w:semiHidden/>
    <w:unhideWhenUsed/>
    <w:rsid w:val="006E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B1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959"/>
  </w:style>
  <w:style w:type="paragraph" w:styleId="Tekstdymka">
    <w:name w:val="Balloon Text"/>
    <w:basedOn w:val="Normalny"/>
    <w:link w:val="TekstdymkaZnak"/>
    <w:uiPriority w:val="99"/>
    <w:semiHidden/>
    <w:unhideWhenUsed/>
    <w:rsid w:val="006E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89DC4-8E1F-40BA-99E2-DF04514B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1687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Kucińska Agnieszka</dc:creator>
  <cp:lastModifiedBy>Kucińska Agnieszka</cp:lastModifiedBy>
  <cp:revision>5</cp:revision>
  <cp:lastPrinted>2018-11-02T10:16:00Z</cp:lastPrinted>
  <dcterms:created xsi:type="dcterms:W3CDTF">2018-11-02T11:39:00Z</dcterms:created>
  <dcterms:modified xsi:type="dcterms:W3CDTF">2018-11-02T11:44:00Z</dcterms:modified>
</cp:coreProperties>
</file>