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55B84" w14:textId="77777777" w:rsidR="00224900" w:rsidRDefault="008920E5" w:rsidP="00A6391D">
      <w:pPr>
        <w:jc w:val="center"/>
        <w:rPr>
          <w:rFonts w:cs="Times New Roman"/>
          <w:b/>
          <w:lang w:val="en-GB"/>
        </w:rPr>
      </w:pPr>
      <w:r w:rsidRPr="00164972">
        <w:rPr>
          <w:rFonts w:cs="Times New Roman"/>
          <w:b/>
          <w:lang w:val="en-GB"/>
        </w:rPr>
        <w:t xml:space="preserve">Joint statement </w:t>
      </w:r>
      <w:r w:rsidR="00F04D33" w:rsidRPr="00164972">
        <w:rPr>
          <w:rFonts w:cs="Times New Roman"/>
          <w:b/>
          <w:lang w:val="en-GB"/>
        </w:rPr>
        <w:t xml:space="preserve">by the </w:t>
      </w:r>
      <w:r w:rsidR="00164972">
        <w:rPr>
          <w:rFonts w:cs="Times New Roman"/>
          <w:b/>
          <w:lang w:val="en-GB"/>
        </w:rPr>
        <w:t>F</w:t>
      </w:r>
      <w:r w:rsidRPr="00164972">
        <w:rPr>
          <w:rFonts w:cs="Times New Roman"/>
          <w:b/>
          <w:lang w:val="en-GB"/>
        </w:rPr>
        <w:t xml:space="preserve">oreign </w:t>
      </w:r>
      <w:r w:rsidR="00164972">
        <w:rPr>
          <w:rFonts w:cs="Times New Roman"/>
          <w:b/>
          <w:lang w:val="en-GB"/>
        </w:rPr>
        <w:t>M</w:t>
      </w:r>
      <w:r w:rsidR="00224900">
        <w:rPr>
          <w:rFonts w:cs="Times New Roman"/>
          <w:b/>
          <w:lang w:val="en-GB"/>
        </w:rPr>
        <w:t>inisters</w:t>
      </w:r>
    </w:p>
    <w:p w14:paraId="48AE4673" w14:textId="77777777" w:rsidR="00224900" w:rsidRDefault="008920E5" w:rsidP="00A6391D">
      <w:pPr>
        <w:jc w:val="center"/>
        <w:rPr>
          <w:rFonts w:cs="Times New Roman"/>
          <w:b/>
          <w:lang w:val="en-GB"/>
        </w:rPr>
      </w:pPr>
      <w:r w:rsidRPr="00164972">
        <w:rPr>
          <w:rFonts w:cs="Times New Roman"/>
          <w:b/>
          <w:lang w:val="en-GB"/>
        </w:rPr>
        <w:t>of the Federal Republic of Germany</w:t>
      </w:r>
      <w:r w:rsidR="00A6391D">
        <w:rPr>
          <w:rFonts w:cs="Times New Roman"/>
          <w:b/>
          <w:lang w:val="en-GB"/>
        </w:rPr>
        <w:t xml:space="preserve"> and the Republic of Poland</w:t>
      </w:r>
    </w:p>
    <w:p w14:paraId="6C10957D" w14:textId="60D17707" w:rsidR="00CA7D52" w:rsidRPr="00164972" w:rsidRDefault="008920E5" w:rsidP="00A6391D">
      <w:pPr>
        <w:jc w:val="center"/>
        <w:rPr>
          <w:rFonts w:cs="Times New Roman"/>
          <w:b/>
          <w:lang w:val="en-GB"/>
        </w:rPr>
      </w:pPr>
      <w:r w:rsidRPr="00164972">
        <w:rPr>
          <w:rFonts w:cs="Times New Roman"/>
          <w:b/>
          <w:lang w:val="en-GB"/>
        </w:rPr>
        <w:t>Warsaw</w:t>
      </w:r>
      <w:r w:rsidR="00CA7D52" w:rsidRPr="00164972">
        <w:rPr>
          <w:rFonts w:cs="Times New Roman"/>
          <w:b/>
          <w:lang w:val="en-GB"/>
        </w:rPr>
        <w:t xml:space="preserve">, 2 </w:t>
      </w:r>
      <w:r w:rsidRPr="00164972">
        <w:rPr>
          <w:rFonts w:cs="Times New Roman"/>
          <w:b/>
          <w:lang w:val="en-GB"/>
        </w:rPr>
        <w:t xml:space="preserve">November </w:t>
      </w:r>
      <w:r w:rsidR="00CA7D52" w:rsidRPr="00164972">
        <w:rPr>
          <w:rFonts w:cs="Times New Roman"/>
          <w:b/>
          <w:lang w:val="en-GB"/>
        </w:rPr>
        <w:t>2018</w:t>
      </w:r>
    </w:p>
    <w:p w14:paraId="5ED02BCC" w14:textId="77777777" w:rsidR="00224900" w:rsidRDefault="00224900" w:rsidP="00224900">
      <w:pPr>
        <w:spacing w:line="280" w:lineRule="auto"/>
        <w:jc w:val="both"/>
        <w:rPr>
          <w:rFonts w:cs="Times New Roman"/>
          <w:lang w:val="en-GB"/>
        </w:rPr>
      </w:pPr>
    </w:p>
    <w:p w14:paraId="5343BD5E" w14:textId="370CD2E6" w:rsidR="00942758" w:rsidRPr="00164972" w:rsidRDefault="0049375A" w:rsidP="006D7749">
      <w:pPr>
        <w:spacing w:line="280" w:lineRule="auto"/>
        <w:ind w:firstLine="708"/>
        <w:jc w:val="both"/>
        <w:rPr>
          <w:rFonts w:cs="Times New Roman"/>
          <w:lang w:val="en-GB"/>
        </w:rPr>
      </w:pPr>
      <w:r w:rsidRPr="00164972">
        <w:rPr>
          <w:rFonts w:cs="Times New Roman"/>
          <w:lang w:val="en-GB"/>
        </w:rPr>
        <w:t xml:space="preserve">The </w:t>
      </w:r>
      <w:r w:rsidR="00164972">
        <w:rPr>
          <w:rFonts w:cs="Times New Roman"/>
          <w:lang w:val="en-GB"/>
        </w:rPr>
        <w:t>G</w:t>
      </w:r>
      <w:r w:rsidRPr="00164972">
        <w:rPr>
          <w:rFonts w:cs="Times New Roman"/>
          <w:lang w:val="en-GB"/>
        </w:rPr>
        <w:t xml:space="preserve">overnments of </w:t>
      </w:r>
      <w:r w:rsidR="006D7749">
        <w:rPr>
          <w:rFonts w:cs="Times New Roman"/>
          <w:lang w:val="en-GB"/>
        </w:rPr>
        <w:t xml:space="preserve">Germany and </w:t>
      </w:r>
      <w:r w:rsidR="000F3C0C" w:rsidRPr="00164972">
        <w:rPr>
          <w:rFonts w:cs="Times New Roman"/>
          <w:lang w:val="en-GB"/>
        </w:rPr>
        <w:t xml:space="preserve">Poland </w:t>
      </w:r>
      <w:r w:rsidR="002738C9" w:rsidRPr="00164972">
        <w:rPr>
          <w:rFonts w:cs="Times New Roman"/>
          <w:lang w:val="en-GB"/>
        </w:rPr>
        <w:t xml:space="preserve">met today in Warsaw to further </w:t>
      </w:r>
      <w:r w:rsidR="000F3C0C" w:rsidRPr="00164972">
        <w:rPr>
          <w:rFonts w:cs="Times New Roman"/>
          <w:lang w:val="en-GB"/>
        </w:rPr>
        <w:t xml:space="preserve">develop </w:t>
      </w:r>
      <w:r w:rsidR="000467D1" w:rsidRPr="00164972">
        <w:rPr>
          <w:rFonts w:cs="Times New Roman"/>
          <w:lang w:val="en-GB"/>
        </w:rPr>
        <w:t>their</w:t>
      </w:r>
      <w:r w:rsidR="000F3C0C" w:rsidRPr="00164972">
        <w:rPr>
          <w:rFonts w:cs="Times New Roman"/>
          <w:lang w:val="en-GB"/>
        </w:rPr>
        <w:t xml:space="preserve"> strategic partnership as neighbours and partners in the European Union </w:t>
      </w:r>
      <w:r w:rsidR="009D3FCC">
        <w:rPr>
          <w:rFonts w:cs="Times New Roman"/>
          <w:lang w:val="en-GB"/>
        </w:rPr>
        <w:t xml:space="preserve">(EU) </w:t>
      </w:r>
      <w:r w:rsidR="002738C9" w:rsidRPr="00164972">
        <w:rPr>
          <w:rFonts w:cs="Times New Roman"/>
          <w:lang w:val="en-GB"/>
        </w:rPr>
        <w:t xml:space="preserve">and </w:t>
      </w:r>
      <w:r w:rsidR="00181958">
        <w:rPr>
          <w:rFonts w:cs="Times New Roman"/>
          <w:lang w:val="en-GB"/>
        </w:rPr>
        <w:t>NATO</w:t>
      </w:r>
      <w:r w:rsidR="007B4C4D" w:rsidRPr="00164972">
        <w:rPr>
          <w:rFonts w:cs="Times New Roman"/>
          <w:lang w:val="en-GB"/>
        </w:rPr>
        <w:t xml:space="preserve">, including an in-depth exchange between </w:t>
      </w:r>
      <w:r w:rsidR="00164972">
        <w:rPr>
          <w:rFonts w:cs="Times New Roman"/>
          <w:lang w:val="en-GB"/>
        </w:rPr>
        <w:t xml:space="preserve">their </w:t>
      </w:r>
      <w:r w:rsidR="007B4C4D" w:rsidRPr="00164972">
        <w:rPr>
          <w:rFonts w:cs="Times New Roman"/>
          <w:lang w:val="en-GB"/>
        </w:rPr>
        <w:t>Foreign Ministers</w:t>
      </w:r>
      <w:r w:rsidR="005E4C59" w:rsidRPr="00164972">
        <w:rPr>
          <w:rFonts w:cs="Times New Roman"/>
          <w:lang w:val="en-GB"/>
        </w:rPr>
        <w:t>.</w:t>
      </w:r>
      <w:r w:rsidR="002738C9" w:rsidRPr="00164972">
        <w:rPr>
          <w:rFonts w:cs="Times New Roman"/>
          <w:lang w:val="en-GB"/>
        </w:rPr>
        <w:t xml:space="preserve"> </w:t>
      </w:r>
      <w:r w:rsidR="00942758" w:rsidRPr="00164972">
        <w:rPr>
          <w:rFonts w:cs="Times New Roman"/>
          <w:lang w:val="en-GB"/>
        </w:rPr>
        <w:t>Our countries</w:t>
      </w:r>
      <w:r w:rsidR="005E4C59" w:rsidRPr="00164972">
        <w:rPr>
          <w:rFonts w:cs="Times New Roman"/>
          <w:lang w:val="en-GB"/>
        </w:rPr>
        <w:t xml:space="preserve">, </w:t>
      </w:r>
      <w:r w:rsidR="00164972">
        <w:rPr>
          <w:rFonts w:cs="Times New Roman"/>
          <w:lang w:val="en-GB"/>
        </w:rPr>
        <w:t>which are united</w:t>
      </w:r>
      <w:r w:rsidR="002738C9" w:rsidRPr="00164972">
        <w:rPr>
          <w:rFonts w:cs="Times New Roman"/>
          <w:lang w:val="en-GB"/>
        </w:rPr>
        <w:t xml:space="preserve"> by </w:t>
      </w:r>
      <w:r w:rsidR="000F3C0C" w:rsidRPr="00164972">
        <w:rPr>
          <w:rFonts w:cs="Times New Roman"/>
          <w:lang w:val="en-GB"/>
        </w:rPr>
        <w:t>many political and economic links</w:t>
      </w:r>
      <w:r w:rsidR="005E4C59" w:rsidRPr="00164972">
        <w:rPr>
          <w:rFonts w:cs="Times New Roman"/>
          <w:lang w:val="en-GB"/>
        </w:rPr>
        <w:t xml:space="preserve">, </w:t>
      </w:r>
      <w:r w:rsidRPr="00164972">
        <w:rPr>
          <w:rFonts w:cs="Times New Roman"/>
          <w:lang w:val="en-GB"/>
        </w:rPr>
        <w:t xml:space="preserve">share the vision of a strong and </w:t>
      </w:r>
      <w:r w:rsidR="00E2543E" w:rsidRPr="00164972">
        <w:rPr>
          <w:rFonts w:cs="Times New Roman"/>
          <w:lang w:val="en-GB"/>
        </w:rPr>
        <w:t>united</w:t>
      </w:r>
      <w:r w:rsidRPr="00164972">
        <w:rPr>
          <w:rFonts w:cs="Times New Roman"/>
          <w:lang w:val="en-GB"/>
        </w:rPr>
        <w:t xml:space="preserve"> Europe </w:t>
      </w:r>
      <w:r w:rsidR="00164972">
        <w:rPr>
          <w:rFonts w:cs="Times New Roman"/>
          <w:lang w:val="en-GB"/>
        </w:rPr>
        <w:t>based</w:t>
      </w:r>
      <w:r w:rsidR="00164972" w:rsidRPr="00164972">
        <w:rPr>
          <w:rFonts w:cs="Times New Roman"/>
          <w:lang w:val="en-GB"/>
        </w:rPr>
        <w:t xml:space="preserve"> </w:t>
      </w:r>
      <w:r w:rsidRPr="00164972">
        <w:rPr>
          <w:rFonts w:cs="Times New Roman"/>
          <w:lang w:val="en-GB"/>
        </w:rPr>
        <w:t xml:space="preserve">on a network of strong ties between </w:t>
      </w:r>
      <w:r w:rsidR="009049D5" w:rsidRPr="00164972">
        <w:rPr>
          <w:rFonts w:cs="Times New Roman"/>
          <w:lang w:val="en-GB"/>
        </w:rPr>
        <w:t xml:space="preserve">all </w:t>
      </w:r>
      <w:r w:rsidRPr="00164972">
        <w:rPr>
          <w:rFonts w:cs="Times New Roman"/>
          <w:lang w:val="en-GB"/>
        </w:rPr>
        <w:t>its members.</w:t>
      </w:r>
    </w:p>
    <w:p w14:paraId="68C49AC9" w14:textId="2D668039" w:rsidR="004716C0" w:rsidRPr="00164972" w:rsidRDefault="009049D5" w:rsidP="00164972">
      <w:pPr>
        <w:spacing w:line="280" w:lineRule="auto"/>
        <w:ind w:firstLine="708"/>
        <w:jc w:val="both"/>
        <w:rPr>
          <w:rFonts w:cs="Times New Roman"/>
          <w:lang w:val="en-GB"/>
        </w:rPr>
      </w:pPr>
      <w:r w:rsidRPr="00164972">
        <w:rPr>
          <w:rFonts w:cs="Times New Roman"/>
          <w:lang w:val="en-GB"/>
        </w:rPr>
        <w:t xml:space="preserve">We </w:t>
      </w:r>
      <w:r w:rsidR="00164972">
        <w:rPr>
          <w:rFonts w:cs="Times New Roman"/>
          <w:lang w:val="en-GB"/>
        </w:rPr>
        <w:t xml:space="preserve">are </w:t>
      </w:r>
      <w:r w:rsidRPr="00164972">
        <w:rPr>
          <w:rFonts w:cs="Times New Roman"/>
          <w:lang w:val="en-GB"/>
        </w:rPr>
        <w:t>commit</w:t>
      </w:r>
      <w:r w:rsidR="00164972">
        <w:rPr>
          <w:rFonts w:cs="Times New Roman"/>
          <w:lang w:val="en-GB"/>
        </w:rPr>
        <w:t xml:space="preserve">ted </w:t>
      </w:r>
      <w:r w:rsidRPr="00164972">
        <w:rPr>
          <w:rFonts w:cs="Times New Roman"/>
          <w:lang w:val="en-GB"/>
        </w:rPr>
        <w:t>to strengthening the multilateral, rules-based international order as a foundation of prosperity and peace for all nations. In this framework w</w:t>
      </w:r>
      <w:r w:rsidR="0096617C" w:rsidRPr="00164972">
        <w:rPr>
          <w:rFonts w:cs="Times New Roman"/>
          <w:lang w:val="en-GB"/>
        </w:rPr>
        <w:t xml:space="preserve">e </w:t>
      </w:r>
      <w:r w:rsidR="00164972">
        <w:rPr>
          <w:rFonts w:cs="Times New Roman"/>
          <w:lang w:val="en-GB"/>
        </w:rPr>
        <w:t xml:space="preserve">are </w:t>
      </w:r>
      <w:r w:rsidR="0096617C" w:rsidRPr="00164972">
        <w:rPr>
          <w:rFonts w:cs="Times New Roman"/>
          <w:lang w:val="en-GB"/>
        </w:rPr>
        <w:t>commit</w:t>
      </w:r>
      <w:r w:rsidR="00164972">
        <w:rPr>
          <w:rFonts w:cs="Times New Roman"/>
          <w:lang w:val="en-GB"/>
        </w:rPr>
        <w:t>ted</w:t>
      </w:r>
      <w:r w:rsidR="0096617C" w:rsidRPr="00164972">
        <w:rPr>
          <w:rFonts w:cs="Times New Roman"/>
          <w:lang w:val="en-GB"/>
        </w:rPr>
        <w:t xml:space="preserve"> to </w:t>
      </w:r>
      <w:r w:rsidR="00130818" w:rsidRPr="00164972">
        <w:rPr>
          <w:rFonts w:cs="Times New Roman"/>
          <w:lang w:val="en-GB"/>
        </w:rPr>
        <w:t>cooperating</w:t>
      </w:r>
      <w:r w:rsidR="0096617C" w:rsidRPr="00164972">
        <w:rPr>
          <w:rFonts w:cs="Times New Roman"/>
          <w:lang w:val="en-GB"/>
        </w:rPr>
        <w:t xml:space="preserve"> </w:t>
      </w:r>
      <w:r w:rsidR="00164972">
        <w:rPr>
          <w:rFonts w:cs="Times New Roman"/>
          <w:lang w:val="en-GB"/>
        </w:rPr>
        <w:t xml:space="preserve">closely </w:t>
      </w:r>
      <w:r w:rsidR="0096617C" w:rsidRPr="00164972">
        <w:rPr>
          <w:rFonts w:cs="Times New Roman"/>
          <w:lang w:val="en-GB"/>
        </w:rPr>
        <w:t xml:space="preserve">during our shared membership of the UN Security Council in 2019 and in the UN </w:t>
      </w:r>
      <w:r w:rsidR="007B4C4D" w:rsidRPr="00164972">
        <w:rPr>
          <w:rFonts w:cs="Times New Roman"/>
          <w:lang w:val="en-GB"/>
        </w:rPr>
        <w:t>in general</w:t>
      </w:r>
      <w:r w:rsidR="0096617C" w:rsidRPr="00164972">
        <w:rPr>
          <w:rFonts w:cs="Times New Roman"/>
          <w:lang w:val="en-GB"/>
        </w:rPr>
        <w:t xml:space="preserve">, with a view to achieving common objectives, such as strengthening international law, ensuring effective conflict prevention, advancing the </w:t>
      </w:r>
      <w:r w:rsidR="00164972">
        <w:rPr>
          <w:rFonts w:cs="Times New Roman"/>
          <w:lang w:val="en-GB"/>
        </w:rPr>
        <w:t>w</w:t>
      </w:r>
      <w:r w:rsidR="0096617C" w:rsidRPr="00164972">
        <w:rPr>
          <w:rFonts w:cs="Times New Roman"/>
          <w:lang w:val="en-GB"/>
        </w:rPr>
        <w:t xml:space="preserve">omen, </w:t>
      </w:r>
      <w:r w:rsidR="00164972">
        <w:rPr>
          <w:rFonts w:cs="Times New Roman"/>
          <w:lang w:val="en-GB"/>
        </w:rPr>
        <w:t>p</w:t>
      </w:r>
      <w:r w:rsidR="0096617C" w:rsidRPr="00164972">
        <w:rPr>
          <w:rFonts w:cs="Times New Roman"/>
          <w:lang w:val="en-GB"/>
        </w:rPr>
        <w:t>eace</w:t>
      </w:r>
      <w:r w:rsidR="00164972">
        <w:rPr>
          <w:rFonts w:cs="Times New Roman"/>
          <w:lang w:val="en-GB"/>
        </w:rPr>
        <w:t xml:space="preserve"> and s</w:t>
      </w:r>
      <w:r w:rsidR="0096617C" w:rsidRPr="00164972">
        <w:rPr>
          <w:rFonts w:cs="Times New Roman"/>
          <w:lang w:val="en-GB"/>
        </w:rPr>
        <w:t>ecurity agenda, addressing the security implications of climate change and human rights violations, and protecting civilians, in particular children, who are affected by armed conflicts</w:t>
      </w:r>
      <w:r w:rsidR="00F06BEC" w:rsidRPr="00164972">
        <w:rPr>
          <w:rFonts w:cs="Times New Roman"/>
          <w:lang w:val="en-GB"/>
        </w:rPr>
        <w:t>.</w:t>
      </w:r>
    </w:p>
    <w:p w14:paraId="5972F07A" w14:textId="5C86C712" w:rsidR="004716C0" w:rsidRPr="00164972" w:rsidRDefault="00A32F48" w:rsidP="006D7749">
      <w:pPr>
        <w:spacing w:line="280" w:lineRule="auto"/>
        <w:ind w:firstLine="708"/>
        <w:jc w:val="both"/>
        <w:rPr>
          <w:lang w:val="en-GB"/>
        </w:rPr>
      </w:pPr>
      <w:r w:rsidRPr="00164972">
        <w:rPr>
          <w:rFonts w:cs="Times New Roman"/>
          <w:lang w:val="en-GB"/>
        </w:rPr>
        <w:t xml:space="preserve">We reiterate the </w:t>
      </w:r>
      <w:r w:rsidR="00164972">
        <w:rPr>
          <w:rFonts w:cs="Times New Roman"/>
          <w:lang w:val="en-GB"/>
        </w:rPr>
        <w:t>importance</w:t>
      </w:r>
      <w:r w:rsidR="00164972" w:rsidRPr="00164972">
        <w:rPr>
          <w:rFonts w:cs="Times New Roman"/>
          <w:lang w:val="en-GB"/>
        </w:rPr>
        <w:t xml:space="preserve"> </w:t>
      </w:r>
      <w:r w:rsidRPr="00164972">
        <w:rPr>
          <w:rFonts w:cs="Times New Roman"/>
          <w:lang w:val="en-GB"/>
        </w:rPr>
        <w:t xml:space="preserve">of the trilateral Weimar Triangle cooperation </w:t>
      </w:r>
      <w:r w:rsidR="00164972">
        <w:rPr>
          <w:rFonts w:cs="Times New Roman"/>
          <w:lang w:val="en-GB"/>
        </w:rPr>
        <w:t>between</w:t>
      </w:r>
      <w:r w:rsidR="00164972" w:rsidRPr="00164972">
        <w:rPr>
          <w:rFonts w:cs="Times New Roman"/>
          <w:lang w:val="en-GB"/>
        </w:rPr>
        <w:t xml:space="preserve"> </w:t>
      </w:r>
      <w:r w:rsidR="006D7749">
        <w:rPr>
          <w:rFonts w:cs="Times New Roman"/>
          <w:lang w:val="en-GB"/>
        </w:rPr>
        <w:t xml:space="preserve">France, </w:t>
      </w:r>
      <w:r w:rsidRPr="00164972">
        <w:rPr>
          <w:rFonts w:cs="Times New Roman"/>
          <w:lang w:val="en-GB"/>
        </w:rPr>
        <w:t>Germany</w:t>
      </w:r>
      <w:r w:rsidR="006D7749">
        <w:rPr>
          <w:rFonts w:cs="Times New Roman"/>
          <w:lang w:val="en-GB"/>
        </w:rPr>
        <w:t xml:space="preserve"> and </w:t>
      </w:r>
      <w:r w:rsidR="00942758" w:rsidRPr="00164972">
        <w:rPr>
          <w:rFonts w:cs="Times New Roman"/>
          <w:lang w:val="en-GB"/>
        </w:rPr>
        <w:t xml:space="preserve">Poland </w:t>
      </w:r>
      <w:r w:rsidRPr="00164972">
        <w:rPr>
          <w:rFonts w:cs="Times New Roman"/>
          <w:lang w:val="en-GB"/>
        </w:rPr>
        <w:t xml:space="preserve">and </w:t>
      </w:r>
      <w:r w:rsidR="009049D5" w:rsidRPr="00164972">
        <w:rPr>
          <w:rFonts w:cs="Times New Roman"/>
          <w:lang w:val="en-GB"/>
        </w:rPr>
        <w:t xml:space="preserve">our </w:t>
      </w:r>
      <w:r w:rsidRPr="00164972">
        <w:rPr>
          <w:rFonts w:cs="Times New Roman"/>
          <w:lang w:val="en-GB"/>
        </w:rPr>
        <w:t xml:space="preserve">wish to </w:t>
      </w:r>
      <w:r w:rsidR="00942758" w:rsidRPr="00164972">
        <w:rPr>
          <w:rFonts w:cs="Times New Roman"/>
          <w:lang w:val="en-GB"/>
        </w:rPr>
        <w:t xml:space="preserve">strengthen </w:t>
      </w:r>
      <w:r w:rsidRPr="00164972">
        <w:rPr>
          <w:rFonts w:cs="Times New Roman"/>
          <w:lang w:val="en-GB"/>
        </w:rPr>
        <w:t xml:space="preserve">its effectiveness. </w:t>
      </w:r>
      <w:r w:rsidR="009049D5" w:rsidRPr="00164972">
        <w:rPr>
          <w:rFonts w:cs="Times New Roman"/>
          <w:lang w:val="en-GB"/>
        </w:rPr>
        <w:t>We</w:t>
      </w:r>
      <w:r w:rsidRPr="00164972">
        <w:rPr>
          <w:rFonts w:cs="Times New Roman"/>
          <w:lang w:val="en-GB"/>
        </w:rPr>
        <w:t xml:space="preserve"> </w:t>
      </w:r>
      <w:r w:rsidR="007B4C4D" w:rsidRPr="00164972">
        <w:rPr>
          <w:rFonts w:cs="Times New Roman"/>
          <w:lang w:val="en-GB"/>
        </w:rPr>
        <w:t xml:space="preserve">support </w:t>
      </w:r>
      <w:r w:rsidRPr="00164972">
        <w:rPr>
          <w:rFonts w:cs="Times New Roman"/>
          <w:lang w:val="en-GB"/>
        </w:rPr>
        <w:t xml:space="preserve">the </w:t>
      </w:r>
      <w:r w:rsidR="00164972">
        <w:rPr>
          <w:rFonts w:cs="Times New Roman"/>
          <w:lang w:val="en-GB"/>
        </w:rPr>
        <w:t xml:space="preserve">idea of holding the </w:t>
      </w:r>
      <w:r w:rsidRPr="00164972">
        <w:rPr>
          <w:rFonts w:cs="Times New Roman"/>
          <w:lang w:val="en-GB"/>
        </w:rPr>
        <w:t xml:space="preserve">next meeting of </w:t>
      </w:r>
      <w:r w:rsidR="00942758" w:rsidRPr="00164972">
        <w:rPr>
          <w:rFonts w:cs="Times New Roman"/>
          <w:lang w:val="en-GB"/>
        </w:rPr>
        <w:t xml:space="preserve">Weimar Triangle </w:t>
      </w:r>
      <w:r w:rsidR="00164972">
        <w:rPr>
          <w:rFonts w:cs="Times New Roman"/>
          <w:lang w:val="en-GB"/>
        </w:rPr>
        <w:t>Foreign Ministers</w:t>
      </w:r>
      <w:r w:rsidRPr="00164972">
        <w:rPr>
          <w:rFonts w:cs="Times New Roman"/>
          <w:lang w:val="en-GB"/>
        </w:rPr>
        <w:t xml:space="preserve"> soon. </w:t>
      </w:r>
      <w:r w:rsidR="004716C0" w:rsidRPr="00164972">
        <w:rPr>
          <w:rFonts w:cs="Times New Roman"/>
          <w:lang w:val="en-GB"/>
        </w:rPr>
        <w:t>We will continue to cooperate</w:t>
      </w:r>
      <w:r w:rsidR="004E23AF" w:rsidRPr="00164972">
        <w:rPr>
          <w:rFonts w:cs="Times New Roman"/>
          <w:lang w:val="en-GB"/>
        </w:rPr>
        <w:t xml:space="preserve"> as partners</w:t>
      </w:r>
      <w:r w:rsidR="004716C0" w:rsidRPr="00164972">
        <w:rPr>
          <w:rFonts w:cs="Times New Roman"/>
          <w:lang w:val="en-GB"/>
        </w:rPr>
        <w:t xml:space="preserve"> in </w:t>
      </w:r>
      <w:r w:rsidR="004E23AF" w:rsidRPr="00164972">
        <w:rPr>
          <w:rFonts w:cs="Times New Roman"/>
          <w:lang w:val="en-GB"/>
        </w:rPr>
        <w:t xml:space="preserve">other </w:t>
      </w:r>
      <w:r w:rsidR="004716C0" w:rsidRPr="00164972">
        <w:rPr>
          <w:rFonts w:cs="Times New Roman"/>
          <w:lang w:val="en-GB"/>
        </w:rPr>
        <w:t xml:space="preserve">regional initiatives such as </w:t>
      </w:r>
      <w:proofErr w:type="spellStart"/>
      <w:r w:rsidR="004716C0" w:rsidRPr="00164972">
        <w:rPr>
          <w:rFonts w:cs="Times New Roman"/>
          <w:lang w:val="en-GB"/>
        </w:rPr>
        <w:t>Visegrád</w:t>
      </w:r>
      <w:proofErr w:type="spellEnd"/>
      <w:r w:rsidR="004716C0" w:rsidRPr="00164972">
        <w:rPr>
          <w:rFonts w:cs="Times New Roman"/>
          <w:lang w:val="en-GB"/>
        </w:rPr>
        <w:t xml:space="preserve"> </w:t>
      </w:r>
      <w:r w:rsidR="004E23AF" w:rsidRPr="00164972">
        <w:rPr>
          <w:rFonts w:cs="Times New Roman"/>
          <w:lang w:val="en-GB"/>
        </w:rPr>
        <w:t>Plus</w:t>
      </w:r>
      <w:r w:rsidRPr="00164972">
        <w:rPr>
          <w:rFonts w:cs="Times New Roman"/>
          <w:lang w:val="en-GB"/>
        </w:rPr>
        <w:t xml:space="preserve">, </w:t>
      </w:r>
      <w:r w:rsidR="004716C0" w:rsidRPr="00164972">
        <w:rPr>
          <w:rFonts w:cs="Times New Roman"/>
          <w:lang w:val="en-GB"/>
        </w:rPr>
        <w:t xml:space="preserve">the Berlin </w:t>
      </w:r>
      <w:r w:rsidR="00164972">
        <w:rPr>
          <w:rFonts w:cs="Times New Roman"/>
          <w:lang w:val="en-GB"/>
        </w:rPr>
        <w:t>P</w:t>
      </w:r>
      <w:r w:rsidR="004716C0" w:rsidRPr="00164972">
        <w:rPr>
          <w:rFonts w:cs="Times New Roman"/>
          <w:lang w:val="en-GB"/>
        </w:rPr>
        <w:t>rocess</w:t>
      </w:r>
      <w:r w:rsidRPr="00164972">
        <w:rPr>
          <w:rFonts w:cs="Times New Roman"/>
          <w:lang w:val="en-GB"/>
        </w:rPr>
        <w:t xml:space="preserve"> </w:t>
      </w:r>
      <w:r w:rsidR="00164972">
        <w:rPr>
          <w:rFonts w:cs="Times New Roman"/>
          <w:lang w:val="en-GB"/>
        </w:rPr>
        <w:t>and</w:t>
      </w:r>
      <w:r w:rsidR="007B4C4D" w:rsidRPr="00164972">
        <w:rPr>
          <w:rFonts w:cs="Times New Roman"/>
          <w:lang w:val="en-GB"/>
        </w:rPr>
        <w:t xml:space="preserve"> </w:t>
      </w:r>
      <w:r w:rsidRPr="00164972">
        <w:rPr>
          <w:rFonts w:cs="Times New Roman"/>
          <w:lang w:val="en-GB"/>
        </w:rPr>
        <w:t>the Three Seas Initiative</w:t>
      </w:r>
      <w:r w:rsidR="00561EA3" w:rsidRPr="00164972">
        <w:rPr>
          <w:lang w:val="en-GB"/>
        </w:rPr>
        <w:t>.</w:t>
      </w:r>
    </w:p>
    <w:p w14:paraId="53B348FB" w14:textId="1E3ABB4F" w:rsidR="00A576A4" w:rsidRPr="00164972" w:rsidRDefault="00A576A4" w:rsidP="00CF6D22">
      <w:pPr>
        <w:spacing w:line="280" w:lineRule="auto"/>
        <w:ind w:firstLine="708"/>
        <w:jc w:val="center"/>
        <w:rPr>
          <w:rFonts w:cs="Times New Roman"/>
          <w:lang w:val="en-GB"/>
        </w:rPr>
      </w:pPr>
      <w:r w:rsidRPr="00164972">
        <w:rPr>
          <w:rFonts w:cs="Times New Roman"/>
          <w:lang w:val="en-GB"/>
        </w:rPr>
        <w:t>***</w:t>
      </w:r>
    </w:p>
    <w:p w14:paraId="298061E5" w14:textId="223D9BA0" w:rsidR="00870E09" w:rsidRPr="00164972" w:rsidRDefault="004716C0" w:rsidP="009D3FCC">
      <w:pPr>
        <w:spacing w:line="280" w:lineRule="auto"/>
        <w:ind w:firstLine="708"/>
        <w:jc w:val="both"/>
        <w:rPr>
          <w:rFonts w:cs="Times New Roman"/>
          <w:lang w:val="en-GB"/>
        </w:rPr>
      </w:pPr>
      <w:r w:rsidRPr="00164972">
        <w:rPr>
          <w:rFonts w:cs="Times New Roman"/>
          <w:lang w:val="en-GB"/>
        </w:rPr>
        <w:t>In our bilateral relations, w</w:t>
      </w:r>
      <w:r w:rsidR="0049375A" w:rsidRPr="00164972">
        <w:rPr>
          <w:rFonts w:cs="Times New Roman"/>
          <w:lang w:val="en-GB"/>
        </w:rPr>
        <w:t xml:space="preserve">e will continue to jointly develop and implement a positive agenda that strengthens both the dense network of political, economic and societal cooperation between </w:t>
      </w:r>
      <w:r w:rsidR="009049D5" w:rsidRPr="00164972">
        <w:rPr>
          <w:rFonts w:cs="Times New Roman"/>
          <w:lang w:val="en-GB"/>
        </w:rPr>
        <w:t xml:space="preserve">our two </w:t>
      </w:r>
      <w:r w:rsidR="0049375A" w:rsidRPr="00164972">
        <w:rPr>
          <w:rFonts w:cs="Times New Roman"/>
          <w:lang w:val="en-GB"/>
        </w:rPr>
        <w:t xml:space="preserve">countries and regional initiatives contributing </w:t>
      </w:r>
      <w:r w:rsidR="0049375A" w:rsidRPr="00164972">
        <w:rPr>
          <w:lang w:val="en-GB"/>
        </w:rPr>
        <w:t xml:space="preserve">to </w:t>
      </w:r>
      <w:r w:rsidR="004F46A9" w:rsidRPr="00164972">
        <w:rPr>
          <w:lang w:val="en-GB"/>
        </w:rPr>
        <w:t xml:space="preserve">unity, solidarity </w:t>
      </w:r>
      <w:r w:rsidR="004F46A9" w:rsidRPr="00164972">
        <w:rPr>
          <w:rFonts w:cs="Times New Roman"/>
          <w:lang w:val="en-GB"/>
        </w:rPr>
        <w:t>and</w:t>
      </w:r>
      <w:r w:rsidR="00E2543E" w:rsidRPr="00164972">
        <w:rPr>
          <w:rFonts w:cs="Times New Roman"/>
          <w:lang w:val="en-GB"/>
        </w:rPr>
        <w:t xml:space="preserve"> </w:t>
      </w:r>
      <w:r w:rsidR="0049375A" w:rsidRPr="00164972">
        <w:rPr>
          <w:rFonts w:cs="Times New Roman"/>
          <w:lang w:val="en-GB"/>
        </w:rPr>
        <w:t xml:space="preserve">cooperation within the </w:t>
      </w:r>
      <w:r w:rsidR="009D3FCC">
        <w:rPr>
          <w:rFonts w:cs="Times New Roman"/>
          <w:lang w:val="en-GB"/>
        </w:rPr>
        <w:t>EU</w:t>
      </w:r>
      <w:r w:rsidR="0049375A" w:rsidRPr="00164972">
        <w:rPr>
          <w:rFonts w:cs="Times New Roman"/>
          <w:lang w:val="en-GB"/>
        </w:rPr>
        <w:t xml:space="preserve"> and </w:t>
      </w:r>
      <w:r w:rsidR="00181958">
        <w:rPr>
          <w:rFonts w:cs="Times New Roman"/>
          <w:lang w:val="en-GB"/>
        </w:rPr>
        <w:t>NATO</w:t>
      </w:r>
      <w:r w:rsidR="00224900">
        <w:rPr>
          <w:rFonts w:cs="Times New Roman"/>
          <w:lang w:val="en-GB"/>
        </w:rPr>
        <w:t>.</w:t>
      </w:r>
    </w:p>
    <w:p w14:paraId="3D386569" w14:textId="0CCBE2FF" w:rsidR="008D0158" w:rsidRPr="00164972" w:rsidRDefault="009049D5" w:rsidP="006D7749">
      <w:pPr>
        <w:spacing w:line="280" w:lineRule="auto"/>
        <w:ind w:firstLine="708"/>
        <w:jc w:val="both"/>
        <w:rPr>
          <w:rFonts w:cs="Times New Roman"/>
          <w:lang w:val="en-GB"/>
        </w:rPr>
      </w:pPr>
      <w:r w:rsidRPr="00164972">
        <w:rPr>
          <w:rFonts w:cs="Times New Roman"/>
          <w:lang w:val="en-GB"/>
        </w:rPr>
        <w:t>We</w:t>
      </w:r>
      <w:r w:rsidR="005741BA" w:rsidRPr="00164972">
        <w:rPr>
          <w:rFonts w:cs="Times New Roman"/>
          <w:lang w:val="en-GB"/>
        </w:rPr>
        <w:t xml:space="preserve"> </w:t>
      </w:r>
      <w:r w:rsidR="00A00FAF" w:rsidRPr="00164972">
        <w:rPr>
          <w:rFonts w:cs="Times New Roman"/>
          <w:lang w:val="en-GB"/>
        </w:rPr>
        <w:t xml:space="preserve">welcome </w:t>
      </w:r>
      <w:r w:rsidRPr="00164972">
        <w:rPr>
          <w:rFonts w:cs="Times New Roman"/>
          <w:lang w:val="en-GB"/>
        </w:rPr>
        <w:t xml:space="preserve">our </w:t>
      </w:r>
      <w:r w:rsidR="000F3C0C" w:rsidRPr="00164972">
        <w:rPr>
          <w:rFonts w:cs="Times New Roman"/>
          <w:lang w:val="en-GB"/>
        </w:rPr>
        <w:t xml:space="preserve">very good economic relations, </w:t>
      </w:r>
      <w:r w:rsidR="00130818" w:rsidRPr="00164972">
        <w:rPr>
          <w:rFonts w:cs="Times New Roman"/>
          <w:lang w:val="en-GB"/>
        </w:rPr>
        <w:t>including the</w:t>
      </w:r>
      <w:r w:rsidRPr="00164972">
        <w:rPr>
          <w:rFonts w:cs="Times New Roman"/>
          <w:lang w:val="en-GB"/>
        </w:rPr>
        <w:t xml:space="preserve"> fact that our countries are one of each other</w:t>
      </w:r>
      <w:r w:rsidR="006D7749">
        <w:rPr>
          <w:rFonts w:cs="Times New Roman"/>
          <w:lang w:val="en-GB"/>
        </w:rPr>
        <w:t>’</w:t>
      </w:r>
      <w:r w:rsidRPr="00164972">
        <w:rPr>
          <w:rFonts w:cs="Times New Roman"/>
          <w:lang w:val="en-GB"/>
        </w:rPr>
        <w:t>s most important trad</w:t>
      </w:r>
      <w:r w:rsidR="004E23AF" w:rsidRPr="00164972">
        <w:rPr>
          <w:rFonts w:cs="Times New Roman"/>
          <w:lang w:val="en-GB"/>
        </w:rPr>
        <w:t>e</w:t>
      </w:r>
      <w:r w:rsidRPr="00164972">
        <w:rPr>
          <w:rFonts w:cs="Times New Roman"/>
          <w:lang w:val="en-GB"/>
        </w:rPr>
        <w:t xml:space="preserve"> partners</w:t>
      </w:r>
      <w:r w:rsidR="000F3C0C" w:rsidRPr="00164972">
        <w:rPr>
          <w:rFonts w:cs="Times New Roman"/>
          <w:lang w:val="en-GB"/>
        </w:rPr>
        <w:t>.</w:t>
      </w:r>
      <w:r w:rsidR="001E1193" w:rsidRPr="00164972">
        <w:rPr>
          <w:rFonts w:cs="Times New Roman"/>
          <w:lang w:val="en-GB"/>
        </w:rPr>
        <w:t xml:space="preserve"> </w:t>
      </w:r>
      <w:r w:rsidR="000F3C0C" w:rsidRPr="00164972">
        <w:rPr>
          <w:rFonts w:cs="Times New Roman"/>
          <w:lang w:val="en-GB"/>
        </w:rPr>
        <w:t>We want to further strengthen the mutually beneficial trends in our economic relations.</w:t>
      </w:r>
      <w:r w:rsidR="009F6327" w:rsidRPr="00164972">
        <w:rPr>
          <w:rFonts w:cs="Times New Roman"/>
          <w:lang w:val="en-GB"/>
        </w:rPr>
        <w:t xml:space="preserve"> </w:t>
      </w:r>
      <w:r w:rsidR="000F3C0C" w:rsidRPr="00164972">
        <w:rPr>
          <w:rFonts w:cs="Times New Roman"/>
          <w:lang w:val="en-GB"/>
        </w:rPr>
        <w:t xml:space="preserve">We believe that economic cooperation should be based on full respect for </w:t>
      </w:r>
      <w:r w:rsidR="007C68AD" w:rsidRPr="00164972">
        <w:rPr>
          <w:lang w:val="en-GB"/>
        </w:rPr>
        <w:t>the</w:t>
      </w:r>
      <w:r w:rsidR="0049375A" w:rsidRPr="00164972">
        <w:rPr>
          <w:lang w:val="en-GB"/>
        </w:rPr>
        <w:t xml:space="preserve"> </w:t>
      </w:r>
      <w:r w:rsidR="004637D6" w:rsidRPr="00164972">
        <w:rPr>
          <w:lang w:val="en-GB"/>
        </w:rPr>
        <w:t xml:space="preserve">four </w:t>
      </w:r>
      <w:r w:rsidR="000F3C0C" w:rsidRPr="00164972">
        <w:rPr>
          <w:lang w:val="en-GB"/>
        </w:rPr>
        <w:t>freedoms and competition rules</w:t>
      </w:r>
      <w:r w:rsidR="006D7749">
        <w:rPr>
          <w:lang w:val="en-GB"/>
        </w:rPr>
        <w:t>,</w:t>
      </w:r>
      <w:r w:rsidR="00614162" w:rsidRPr="00164972">
        <w:rPr>
          <w:lang w:val="en-GB"/>
        </w:rPr>
        <w:t xml:space="preserve"> </w:t>
      </w:r>
      <w:r w:rsidR="00E2543E" w:rsidRPr="00164972">
        <w:rPr>
          <w:lang w:val="en-GB"/>
        </w:rPr>
        <w:t xml:space="preserve">as well as </w:t>
      </w:r>
      <w:r w:rsidR="00217368">
        <w:rPr>
          <w:lang w:val="en-GB"/>
        </w:rPr>
        <w:t xml:space="preserve">the </w:t>
      </w:r>
      <w:r w:rsidR="00E2506E" w:rsidRPr="00164972">
        <w:rPr>
          <w:lang w:val="en-GB"/>
        </w:rPr>
        <w:t xml:space="preserve">rule of law and </w:t>
      </w:r>
      <w:r w:rsidR="00E2543E" w:rsidRPr="00164972">
        <w:rPr>
          <w:lang w:val="en-GB"/>
        </w:rPr>
        <w:t xml:space="preserve">other </w:t>
      </w:r>
      <w:r w:rsidR="00D00C6C" w:rsidRPr="00164972">
        <w:rPr>
          <w:lang w:val="en-GB"/>
        </w:rPr>
        <w:t>standards</w:t>
      </w:r>
      <w:r w:rsidR="004E23AF" w:rsidRPr="00164972">
        <w:rPr>
          <w:lang w:val="en-GB"/>
        </w:rPr>
        <w:t xml:space="preserve"> </w:t>
      </w:r>
      <w:r w:rsidR="004E23AF" w:rsidRPr="00164972">
        <w:rPr>
          <w:rFonts w:cs="Times New Roman"/>
          <w:lang w:val="en-GB"/>
        </w:rPr>
        <w:t>and the values</w:t>
      </w:r>
      <w:r w:rsidR="00346E49" w:rsidRPr="00164972">
        <w:rPr>
          <w:rFonts w:cs="Times New Roman"/>
          <w:lang w:val="en-GB"/>
        </w:rPr>
        <w:t xml:space="preserve"> </w:t>
      </w:r>
      <w:r w:rsidR="00614162" w:rsidRPr="00164972">
        <w:rPr>
          <w:lang w:val="en-GB"/>
        </w:rPr>
        <w:t xml:space="preserve">enshrined in </w:t>
      </w:r>
      <w:r w:rsidR="00E2543E" w:rsidRPr="00164972">
        <w:rPr>
          <w:lang w:val="en-GB"/>
        </w:rPr>
        <w:t>European</w:t>
      </w:r>
      <w:r w:rsidR="00614162" w:rsidRPr="00164972">
        <w:rPr>
          <w:lang w:val="en-GB"/>
        </w:rPr>
        <w:t xml:space="preserve"> </w:t>
      </w:r>
      <w:r w:rsidR="006D7749">
        <w:rPr>
          <w:lang w:val="en-GB"/>
        </w:rPr>
        <w:t>l</w:t>
      </w:r>
      <w:r w:rsidR="00E2543E" w:rsidRPr="00164972">
        <w:rPr>
          <w:lang w:val="en-GB"/>
        </w:rPr>
        <w:t>aw</w:t>
      </w:r>
      <w:r w:rsidR="000F3C0C" w:rsidRPr="00164972">
        <w:rPr>
          <w:lang w:val="en-GB"/>
        </w:rPr>
        <w:t>.</w:t>
      </w:r>
      <w:r w:rsidR="005741BA" w:rsidRPr="00164972">
        <w:rPr>
          <w:rFonts w:cs="Times New Roman"/>
          <w:lang w:val="en-GB"/>
        </w:rPr>
        <w:t xml:space="preserve"> In the context of today</w:t>
      </w:r>
      <w:r w:rsidR="006D7749">
        <w:rPr>
          <w:rFonts w:cs="Times New Roman"/>
          <w:lang w:val="en-GB"/>
        </w:rPr>
        <w:t>’</w:t>
      </w:r>
      <w:r w:rsidR="005741BA" w:rsidRPr="00164972">
        <w:rPr>
          <w:rFonts w:cs="Times New Roman"/>
          <w:lang w:val="en-GB"/>
        </w:rPr>
        <w:t xml:space="preserve">s global challenges, </w:t>
      </w:r>
      <w:r w:rsidR="004637D6" w:rsidRPr="00164972">
        <w:rPr>
          <w:rFonts w:cs="Times New Roman"/>
          <w:lang w:val="en-GB"/>
        </w:rPr>
        <w:t>the EU needs</w:t>
      </w:r>
      <w:r w:rsidR="005741BA" w:rsidRPr="00164972">
        <w:rPr>
          <w:rFonts w:cs="Times New Roman"/>
          <w:lang w:val="en-GB"/>
        </w:rPr>
        <w:t xml:space="preserve"> to </w:t>
      </w:r>
      <w:r w:rsidR="004637D6" w:rsidRPr="00164972">
        <w:rPr>
          <w:rFonts w:cs="Times New Roman"/>
          <w:lang w:val="en-GB"/>
        </w:rPr>
        <w:t xml:space="preserve">fully </w:t>
      </w:r>
      <w:r w:rsidR="005741BA" w:rsidRPr="00164972">
        <w:rPr>
          <w:rFonts w:cs="Times New Roman"/>
          <w:lang w:val="en-GB"/>
        </w:rPr>
        <w:t xml:space="preserve">utilise the potential of the Common Market. </w:t>
      </w:r>
      <w:r w:rsidR="006D7749">
        <w:rPr>
          <w:rFonts w:cs="Times New Roman"/>
          <w:lang w:val="en-GB"/>
        </w:rPr>
        <w:t xml:space="preserve">Germany and </w:t>
      </w:r>
      <w:r w:rsidR="005741BA" w:rsidRPr="00164972">
        <w:rPr>
          <w:rFonts w:cs="Times New Roman"/>
          <w:lang w:val="en-GB"/>
        </w:rPr>
        <w:t xml:space="preserve">Poland support the </w:t>
      </w:r>
      <w:r w:rsidR="00A73D7C" w:rsidRPr="00164972">
        <w:rPr>
          <w:rFonts w:cs="Times New Roman"/>
          <w:lang w:val="en-GB"/>
        </w:rPr>
        <w:t xml:space="preserve">deepening </w:t>
      </w:r>
      <w:r w:rsidR="005741BA" w:rsidRPr="00164972">
        <w:rPr>
          <w:rFonts w:cs="Times New Roman"/>
          <w:lang w:val="en-GB"/>
        </w:rPr>
        <w:t xml:space="preserve">of the </w:t>
      </w:r>
      <w:r w:rsidR="005F1A16">
        <w:rPr>
          <w:rFonts w:cs="Times New Roman"/>
          <w:lang w:val="en-GB"/>
        </w:rPr>
        <w:t>d</w:t>
      </w:r>
      <w:r w:rsidR="005741BA" w:rsidRPr="00164972">
        <w:rPr>
          <w:rFonts w:cs="Times New Roman"/>
          <w:lang w:val="en-GB"/>
        </w:rPr>
        <w:t xml:space="preserve">igital </w:t>
      </w:r>
      <w:r w:rsidR="005F1A16">
        <w:rPr>
          <w:rFonts w:cs="Times New Roman"/>
          <w:lang w:val="en-GB"/>
        </w:rPr>
        <w:t>s</w:t>
      </w:r>
      <w:r w:rsidR="005741BA" w:rsidRPr="00164972">
        <w:rPr>
          <w:rFonts w:cs="Times New Roman"/>
          <w:lang w:val="en-GB"/>
        </w:rPr>
        <w:t xml:space="preserve">ingle </w:t>
      </w:r>
      <w:r w:rsidR="005F1A16">
        <w:rPr>
          <w:rFonts w:cs="Times New Roman"/>
          <w:lang w:val="en-GB"/>
        </w:rPr>
        <w:t>m</w:t>
      </w:r>
      <w:r w:rsidR="005741BA" w:rsidRPr="00164972">
        <w:rPr>
          <w:rFonts w:cs="Times New Roman"/>
          <w:lang w:val="en-GB"/>
        </w:rPr>
        <w:t>arket and encourage collaboration in developing digital technologies and innovations in the economy.</w:t>
      </w:r>
      <w:r w:rsidRPr="00164972">
        <w:rPr>
          <w:rFonts w:cs="Times New Roman"/>
          <w:lang w:val="en-GB"/>
        </w:rPr>
        <w:t xml:space="preserve"> We will promote stronger cooperation on innovative technologies and solutions, including </w:t>
      </w:r>
      <w:proofErr w:type="spellStart"/>
      <w:r w:rsidRPr="00164972">
        <w:rPr>
          <w:rFonts w:cs="Times New Roman"/>
          <w:lang w:val="en-GB"/>
        </w:rPr>
        <w:t>electromobility</w:t>
      </w:r>
      <w:proofErr w:type="spellEnd"/>
      <w:r w:rsidR="00E71317">
        <w:rPr>
          <w:rFonts w:cs="Times New Roman"/>
          <w:lang w:val="en-GB"/>
        </w:rPr>
        <w:t xml:space="preserve">. </w:t>
      </w:r>
      <w:r w:rsidRPr="00164972">
        <w:rPr>
          <w:rFonts w:cs="Times New Roman"/>
          <w:lang w:val="en-GB"/>
        </w:rPr>
        <w:t xml:space="preserve"> </w:t>
      </w:r>
      <w:r w:rsidR="00E71317" w:rsidRPr="00180FB3">
        <w:rPr>
          <w:rFonts w:cs="Times New Roman"/>
          <w:color w:val="000000" w:themeColor="text1"/>
          <w:lang w:val="en-GB"/>
        </w:rPr>
        <w:t xml:space="preserve">A </w:t>
      </w:r>
      <w:r w:rsidR="00E71317" w:rsidRPr="00180FB3">
        <w:rPr>
          <w:color w:val="000000" w:themeColor="text1"/>
          <w:lang w:val="en-US"/>
        </w:rPr>
        <w:t>German-Polish Economic Conference will be held within a year.</w:t>
      </w:r>
    </w:p>
    <w:p w14:paraId="3797311B" w14:textId="70587799" w:rsidR="00945C5E" w:rsidRPr="00164972" w:rsidRDefault="00945C5E" w:rsidP="00A6391D">
      <w:pPr>
        <w:spacing w:line="280" w:lineRule="auto"/>
        <w:ind w:firstLine="708"/>
        <w:jc w:val="both"/>
        <w:rPr>
          <w:rFonts w:cs="Times New Roman"/>
          <w:lang w:val="en-GB"/>
        </w:rPr>
      </w:pPr>
      <w:r w:rsidRPr="00164972">
        <w:rPr>
          <w:rFonts w:cs="Times New Roman"/>
          <w:lang w:val="en-GB"/>
        </w:rPr>
        <w:t xml:space="preserve">We express our satisfaction </w:t>
      </w:r>
      <w:r w:rsidR="009049D5" w:rsidRPr="00164972">
        <w:rPr>
          <w:rFonts w:cs="Times New Roman"/>
          <w:lang w:val="en-GB"/>
        </w:rPr>
        <w:t xml:space="preserve">regarding </w:t>
      </w:r>
      <w:r w:rsidRPr="00164972">
        <w:rPr>
          <w:rFonts w:cs="Times New Roman"/>
          <w:lang w:val="en-GB"/>
        </w:rPr>
        <w:t xml:space="preserve">the wide network of people-to-people contacts between </w:t>
      </w:r>
      <w:r w:rsidR="00A6391D">
        <w:rPr>
          <w:rFonts w:cs="Times New Roman"/>
          <w:lang w:val="en-GB"/>
        </w:rPr>
        <w:t xml:space="preserve">Germany and </w:t>
      </w:r>
      <w:r w:rsidRPr="00164972">
        <w:rPr>
          <w:rFonts w:cs="Times New Roman"/>
          <w:lang w:val="en-GB"/>
        </w:rPr>
        <w:t xml:space="preserve">Poland. We </w:t>
      </w:r>
      <w:r w:rsidR="004637D6" w:rsidRPr="00164972">
        <w:rPr>
          <w:rFonts w:cs="Times New Roman"/>
          <w:lang w:val="en-GB"/>
        </w:rPr>
        <w:t xml:space="preserve">underline </w:t>
      </w:r>
      <w:r w:rsidRPr="00164972">
        <w:rPr>
          <w:rFonts w:cs="Times New Roman"/>
          <w:lang w:val="en-GB"/>
        </w:rPr>
        <w:t>the importance of cross-border cooperation</w:t>
      </w:r>
      <w:r w:rsidR="006D7749">
        <w:rPr>
          <w:rFonts w:cs="Times New Roman"/>
          <w:lang w:val="en-GB"/>
        </w:rPr>
        <w:t>,</w:t>
      </w:r>
      <w:r w:rsidRPr="00164972">
        <w:rPr>
          <w:rFonts w:cs="Times New Roman"/>
          <w:lang w:val="en-GB"/>
        </w:rPr>
        <w:t xml:space="preserve"> and </w:t>
      </w:r>
      <w:r w:rsidR="009049D5" w:rsidRPr="00164972">
        <w:rPr>
          <w:rFonts w:cs="Times New Roman"/>
          <w:lang w:val="en-GB"/>
        </w:rPr>
        <w:t xml:space="preserve">in particular </w:t>
      </w:r>
      <w:r w:rsidR="00217368">
        <w:rPr>
          <w:rFonts w:cs="Times New Roman"/>
          <w:lang w:val="en-GB"/>
        </w:rPr>
        <w:t xml:space="preserve">of </w:t>
      </w:r>
      <w:r w:rsidRPr="00164972">
        <w:rPr>
          <w:rFonts w:cs="Times New Roman"/>
          <w:lang w:val="en-GB"/>
        </w:rPr>
        <w:t>youth exchanges</w:t>
      </w:r>
      <w:r w:rsidR="006D7749">
        <w:rPr>
          <w:rFonts w:cs="Times New Roman"/>
          <w:lang w:val="en-GB"/>
        </w:rPr>
        <w:t>,</w:t>
      </w:r>
      <w:r w:rsidRPr="00164972">
        <w:rPr>
          <w:rFonts w:cs="Times New Roman"/>
          <w:lang w:val="en-GB"/>
        </w:rPr>
        <w:t xml:space="preserve"> for fostering understanding between our </w:t>
      </w:r>
      <w:r w:rsidR="009049D5" w:rsidRPr="00164972">
        <w:rPr>
          <w:rFonts w:cs="Times New Roman"/>
          <w:lang w:val="en-GB"/>
        </w:rPr>
        <w:t xml:space="preserve">two </w:t>
      </w:r>
      <w:r w:rsidRPr="00164972">
        <w:rPr>
          <w:rFonts w:cs="Times New Roman"/>
          <w:lang w:val="en-GB"/>
        </w:rPr>
        <w:t xml:space="preserve">nations. </w:t>
      </w:r>
      <w:r w:rsidR="004637D6" w:rsidRPr="00164972">
        <w:rPr>
          <w:rFonts w:cs="Times New Roman"/>
          <w:lang w:val="en-GB"/>
        </w:rPr>
        <w:t>The</w:t>
      </w:r>
      <w:r w:rsidRPr="00164972">
        <w:rPr>
          <w:rFonts w:cs="Times New Roman"/>
          <w:lang w:val="en-GB"/>
        </w:rPr>
        <w:t xml:space="preserve"> German</w:t>
      </w:r>
      <w:r w:rsidR="006D7749">
        <w:rPr>
          <w:rFonts w:cs="Times New Roman"/>
          <w:lang w:val="en-GB"/>
        </w:rPr>
        <w:t>-</w:t>
      </w:r>
      <w:r w:rsidRPr="00164972">
        <w:rPr>
          <w:rFonts w:cs="Times New Roman"/>
          <w:lang w:val="en-GB"/>
        </w:rPr>
        <w:lastRenderedPageBreak/>
        <w:t>Polish Youth Office is an especially successful example of our cooperation</w:t>
      </w:r>
      <w:r w:rsidR="004637D6" w:rsidRPr="00164972">
        <w:rPr>
          <w:rFonts w:cs="Times New Roman"/>
          <w:lang w:val="en-GB"/>
        </w:rPr>
        <w:t xml:space="preserve"> in this area</w:t>
      </w:r>
      <w:r w:rsidRPr="00164972">
        <w:rPr>
          <w:rFonts w:cs="Times New Roman"/>
          <w:lang w:val="en-GB"/>
        </w:rPr>
        <w:t>. It offers young people from our countries the opportunity to meet their neighbours and to develop long</w:t>
      </w:r>
      <w:r w:rsidR="006D7749">
        <w:rPr>
          <w:rFonts w:cs="Times New Roman"/>
          <w:lang w:val="en-GB"/>
        </w:rPr>
        <w:t>-</w:t>
      </w:r>
      <w:r w:rsidRPr="00164972">
        <w:rPr>
          <w:rFonts w:cs="Times New Roman"/>
          <w:lang w:val="en-GB"/>
        </w:rPr>
        <w:t xml:space="preserve">lasting friendships. </w:t>
      </w:r>
      <w:r w:rsidR="004637D6" w:rsidRPr="00164972">
        <w:rPr>
          <w:rFonts w:cs="Times New Roman"/>
          <w:lang w:val="en-GB"/>
        </w:rPr>
        <w:t xml:space="preserve">We support </w:t>
      </w:r>
      <w:r w:rsidR="009049D5" w:rsidRPr="00164972">
        <w:rPr>
          <w:rFonts w:cs="Times New Roman"/>
          <w:lang w:val="en-GB"/>
        </w:rPr>
        <w:t xml:space="preserve">this and other </w:t>
      </w:r>
      <w:r w:rsidR="004637D6" w:rsidRPr="00164972">
        <w:rPr>
          <w:rFonts w:cs="Times New Roman"/>
          <w:lang w:val="en-GB"/>
        </w:rPr>
        <w:t>initiatives promoting knowledge about Poland in Germany and about Germany in Poland.</w:t>
      </w:r>
    </w:p>
    <w:p w14:paraId="3E43A8FB" w14:textId="79D6124B" w:rsidR="00945C5E" w:rsidRPr="00164972" w:rsidRDefault="00945C5E" w:rsidP="006D7749">
      <w:pPr>
        <w:spacing w:line="280" w:lineRule="auto"/>
        <w:ind w:firstLine="708"/>
        <w:jc w:val="both"/>
        <w:rPr>
          <w:rFonts w:cs="Times New Roman"/>
          <w:lang w:val="en-GB"/>
        </w:rPr>
      </w:pPr>
      <w:r w:rsidRPr="00164972">
        <w:rPr>
          <w:rFonts w:cs="Times New Roman"/>
          <w:lang w:val="en-GB"/>
        </w:rPr>
        <w:t xml:space="preserve">The International Youth Meeting Centre in </w:t>
      </w:r>
      <w:proofErr w:type="spellStart"/>
      <w:r w:rsidR="00181958" w:rsidRPr="00181958">
        <w:rPr>
          <w:rFonts w:cs="Times New Roman"/>
          <w:lang w:val="en-GB"/>
        </w:rPr>
        <w:t>Oświęcim</w:t>
      </w:r>
      <w:proofErr w:type="spellEnd"/>
      <w:r w:rsidR="00181958">
        <w:rPr>
          <w:rFonts w:cs="Times New Roman"/>
          <w:lang w:val="en-GB"/>
        </w:rPr>
        <w:t>/</w:t>
      </w:r>
      <w:r w:rsidRPr="00164972">
        <w:rPr>
          <w:rFonts w:cs="Times New Roman"/>
          <w:lang w:val="en-GB"/>
        </w:rPr>
        <w:t xml:space="preserve">Auschwitz keeps memories of the darkest period of German history alive. It introduces young people from our countries to the lessons we </w:t>
      </w:r>
      <w:r w:rsidR="006D7749">
        <w:rPr>
          <w:rFonts w:cs="Times New Roman"/>
          <w:lang w:val="en-GB"/>
        </w:rPr>
        <w:t>must</w:t>
      </w:r>
      <w:r w:rsidRPr="00164972">
        <w:rPr>
          <w:rFonts w:cs="Times New Roman"/>
          <w:lang w:val="en-GB"/>
        </w:rPr>
        <w:t xml:space="preserve"> learn from our past </w:t>
      </w:r>
      <w:r w:rsidR="006D7749">
        <w:rPr>
          <w:rFonts w:cs="Times New Roman"/>
          <w:lang w:val="en-GB"/>
        </w:rPr>
        <w:t>in order</w:t>
      </w:r>
      <w:r w:rsidR="006D7749" w:rsidRPr="00164972">
        <w:rPr>
          <w:rFonts w:cs="Times New Roman"/>
          <w:lang w:val="en-GB"/>
        </w:rPr>
        <w:t xml:space="preserve"> </w:t>
      </w:r>
      <w:r w:rsidRPr="00164972">
        <w:rPr>
          <w:rFonts w:cs="Times New Roman"/>
          <w:lang w:val="en-GB"/>
        </w:rPr>
        <w:t xml:space="preserve">to learn to live together in the future. We will continue to support the work and future development of this well-established institution. The same applies to the International Youth Meeting Centre in </w:t>
      </w:r>
      <w:proofErr w:type="spellStart"/>
      <w:r w:rsidRPr="00164972">
        <w:rPr>
          <w:rFonts w:cs="Times New Roman"/>
          <w:lang w:val="en-GB"/>
        </w:rPr>
        <w:t>Krzyżowa</w:t>
      </w:r>
      <w:proofErr w:type="spellEnd"/>
      <w:r w:rsidRPr="00164972">
        <w:rPr>
          <w:rFonts w:cs="Times New Roman"/>
          <w:lang w:val="en-GB"/>
        </w:rPr>
        <w:t>/</w:t>
      </w:r>
      <w:proofErr w:type="spellStart"/>
      <w:r w:rsidRPr="00164972">
        <w:rPr>
          <w:rFonts w:cs="Times New Roman"/>
          <w:lang w:val="en-GB"/>
        </w:rPr>
        <w:t>Kreisau</w:t>
      </w:r>
      <w:proofErr w:type="spellEnd"/>
      <w:r w:rsidRPr="00164972">
        <w:rPr>
          <w:rFonts w:cs="Times New Roman"/>
          <w:lang w:val="en-GB"/>
        </w:rPr>
        <w:t>. It provides opportunities for young people from Germany, Poland and other European countries to get in contact with people from different backgrounds and cultures. We recogni</w:t>
      </w:r>
      <w:r w:rsidR="0075769B">
        <w:rPr>
          <w:rFonts w:cs="Times New Roman"/>
          <w:lang w:val="en-GB"/>
        </w:rPr>
        <w:t>s</w:t>
      </w:r>
      <w:r w:rsidRPr="00164972">
        <w:rPr>
          <w:rFonts w:cs="Times New Roman"/>
          <w:lang w:val="en-GB"/>
        </w:rPr>
        <w:t xml:space="preserve">e the positive role of the </w:t>
      </w:r>
      <w:r w:rsidR="0075769B">
        <w:rPr>
          <w:rFonts w:cs="Times New Roman"/>
          <w:lang w:val="en-GB"/>
        </w:rPr>
        <w:t xml:space="preserve">International </w:t>
      </w:r>
      <w:r w:rsidRPr="00164972">
        <w:rPr>
          <w:rFonts w:cs="Times New Roman"/>
          <w:lang w:val="en-GB"/>
        </w:rPr>
        <w:t xml:space="preserve">Youth Meeting Centre in our cooperation and pledge to provide the necessary funds to secure and strengthen </w:t>
      </w:r>
      <w:r w:rsidR="00561EA3" w:rsidRPr="00164972">
        <w:rPr>
          <w:rFonts w:cs="Times New Roman"/>
          <w:lang w:val="en-GB"/>
        </w:rPr>
        <w:t>the future of this institution.</w:t>
      </w:r>
    </w:p>
    <w:p w14:paraId="68984E43" w14:textId="580B849D" w:rsidR="00B158E7" w:rsidRDefault="0075769B" w:rsidP="008E1E18">
      <w:pPr>
        <w:spacing w:line="280" w:lineRule="auto"/>
        <w:ind w:firstLine="708"/>
        <w:jc w:val="both"/>
        <w:rPr>
          <w:rFonts w:cs="Times New Roman"/>
          <w:lang w:val="en-GB"/>
        </w:rPr>
      </w:pPr>
      <w:r>
        <w:rPr>
          <w:rFonts w:cs="Times New Roman"/>
          <w:lang w:val="en-GB"/>
        </w:rPr>
        <w:t>I</w:t>
      </w:r>
      <w:r w:rsidR="000339D8" w:rsidRPr="00164972">
        <w:rPr>
          <w:rFonts w:cs="Times New Roman"/>
          <w:lang w:val="en-GB"/>
        </w:rPr>
        <w:t xml:space="preserve">n light of </w:t>
      </w:r>
      <w:r w:rsidR="002738C9" w:rsidRPr="00164972">
        <w:rPr>
          <w:rFonts w:cs="Times New Roman"/>
          <w:lang w:val="en-GB"/>
        </w:rPr>
        <w:t>the tragic legacy of World War II</w:t>
      </w:r>
      <w:r w:rsidR="004716C0" w:rsidRPr="00164972">
        <w:rPr>
          <w:rFonts w:cs="Times New Roman"/>
          <w:lang w:val="en-GB"/>
        </w:rPr>
        <w:t>,</w:t>
      </w:r>
      <w:r w:rsidR="002738C9" w:rsidRPr="00164972">
        <w:rPr>
          <w:rFonts w:cs="Times New Roman"/>
          <w:lang w:val="en-GB"/>
        </w:rPr>
        <w:t xml:space="preserve"> </w:t>
      </w:r>
      <w:r w:rsidR="000339D8" w:rsidRPr="00164972">
        <w:rPr>
          <w:rFonts w:cs="Times New Roman"/>
          <w:lang w:val="en-GB"/>
        </w:rPr>
        <w:t xml:space="preserve">which was initiated by </w:t>
      </w:r>
      <w:r w:rsidR="002738C9" w:rsidRPr="00164972">
        <w:rPr>
          <w:rFonts w:cs="Times New Roman"/>
          <w:lang w:val="en-GB"/>
        </w:rPr>
        <w:t>Germany</w:t>
      </w:r>
      <w:r w:rsidR="000339D8" w:rsidRPr="00164972">
        <w:rPr>
          <w:rFonts w:cs="Times New Roman"/>
          <w:lang w:val="en-GB"/>
        </w:rPr>
        <w:t xml:space="preserve">’s </w:t>
      </w:r>
      <w:r w:rsidR="00181958">
        <w:rPr>
          <w:rFonts w:cs="Times New Roman"/>
          <w:lang w:val="en-GB"/>
        </w:rPr>
        <w:t>invasion of</w:t>
      </w:r>
      <w:r w:rsidR="000339D8" w:rsidRPr="00164972">
        <w:rPr>
          <w:rFonts w:cs="Times New Roman"/>
          <w:lang w:val="en-GB"/>
        </w:rPr>
        <w:t xml:space="preserve"> Poland on 1 September 1939</w:t>
      </w:r>
      <w:r w:rsidR="004716C0" w:rsidRPr="00164972">
        <w:rPr>
          <w:rFonts w:cs="Times New Roman"/>
          <w:lang w:val="en-GB"/>
        </w:rPr>
        <w:t>,</w:t>
      </w:r>
      <w:r w:rsidR="000339D8" w:rsidRPr="00164972">
        <w:rPr>
          <w:rFonts w:cs="Times New Roman"/>
          <w:lang w:val="en-GB"/>
        </w:rPr>
        <w:t xml:space="preserve"> </w:t>
      </w:r>
      <w:r>
        <w:rPr>
          <w:rFonts w:cs="Times New Roman"/>
          <w:lang w:val="en-GB"/>
        </w:rPr>
        <w:t>t</w:t>
      </w:r>
      <w:r w:rsidRPr="00164972">
        <w:rPr>
          <w:rFonts w:cs="Times New Roman"/>
          <w:lang w:val="en-GB"/>
        </w:rPr>
        <w:t xml:space="preserve">he German-Polish reconciliation process </w:t>
      </w:r>
      <w:r w:rsidR="004637D6" w:rsidRPr="00164972">
        <w:rPr>
          <w:rFonts w:cs="Times New Roman"/>
          <w:lang w:val="en-GB"/>
        </w:rPr>
        <w:t xml:space="preserve">is of crucial importance </w:t>
      </w:r>
      <w:r>
        <w:rPr>
          <w:rFonts w:cs="Times New Roman"/>
          <w:lang w:val="en-GB"/>
        </w:rPr>
        <w:t>as regards</w:t>
      </w:r>
      <w:r w:rsidRPr="00164972">
        <w:rPr>
          <w:rFonts w:cs="Times New Roman"/>
          <w:lang w:val="en-GB"/>
        </w:rPr>
        <w:t xml:space="preserve"> </w:t>
      </w:r>
      <w:r w:rsidR="004637D6" w:rsidRPr="00164972">
        <w:rPr>
          <w:rFonts w:cs="Times New Roman"/>
          <w:lang w:val="en-GB"/>
        </w:rPr>
        <w:t>further deepening our bilateral relations</w:t>
      </w:r>
      <w:r w:rsidR="002738C9" w:rsidRPr="00164972">
        <w:rPr>
          <w:rFonts w:cs="Times New Roman"/>
          <w:lang w:val="en-GB"/>
        </w:rPr>
        <w:t>.</w:t>
      </w:r>
      <w:r w:rsidR="000339D8" w:rsidRPr="00164972">
        <w:rPr>
          <w:rFonts w:cs="Times New Roman"/>
          <w:lang w:val="en-GB"/>
        </w:rPr>
        <w:t xml:space="preserve"> </w:t>
      </w:r>
      <w:r w:rsidR="00073D57" w:rsidRPr="00164972">
        <w:rPr>
          <w:rFonts w:cs="Times New Roman"/>
          <w:lang w:val="en-GB"/>
        </w:rPr>
        <w:t xml:space="preserve">Preparing for </w:t>
      </w:r>
      <w:r w:rsidR="000339D8" w:rsidRPr="00164972">
        <w:rPr>
          <w:rFonts w:cs="Times New Roman"/>
          <w:lang w:val="en-GB"/>
        </w:rPr>
        <w:t>the 80</w:t>
      </w:r>
      <w:r w:rsidR="000339D8" w:rsidRPr="00181958">
        <w:rPr>
          <w:rFonts w:cs="Times New Roman"/>
          <w:vertAlign w:val="superscript"/>
          <w:lang w:val="en-GB"/>
        </w:rPr>
        <w:t>th</w:t>
      </w:r>
      <w:r w:rsidR="000339D8" w:rsidRPr="00164972">
        <w:rPr>
          <w:rFonts w:cs="Times New Roman"/>
          <w:lang w:val="en-GB"/>
        </w:rPr>
        <w:t xml:space="preserve"> anniversary of the outbreak of World War II</w:t>
      </w:r>
      <w:r w:rsidR="00B566EF" w:rsidRPr="00164972">
        <w:rPr>
          <w:rFonts w:cs="Times New Roman"/>
          <w:lang w:val="en-GB"/>
        </w:rPr>
        <w:t xml:space="preserve"> on 1 </w:t>
      </w:r>
      <w:r w:rsidR="000339D8" w:rsidRPr="00164972">
        <w:rPr>
          <w:rFonts w:cs="Times New Roman"/>
          <w:lang w:val="en-GB"/>
        </w:rPr>
        <w:t>September 2019</w:t>
      </w:r>
      <w:r w:rsidR="00073D57" w:rsidRPr="00164972">
        <w:rPr>
          <w:rFonts w:cs="Times New Roman"/>
          <w:lang w:val="en-GB"/>
        </w:rPr>
        <w:t xml:space="preserve"> and with a view to fostering mutual ties and understanding in </w:t>
      </w:r>
      <w:r w:rsidR="00087FAE">
        <w:rPr>
          <w:rFonts w:cs="Times New Roman"/>
          <w:lang w:val="en-GB"/>
        </w:rPr>
        <w:t>a</w:t>
      </w:r>
      <w:r w:rsidR="00087FAE" w:rsidRPr="00164972">
        <w:rPr>
          <w:rFonts w:cs="Times New Roman"/>
          <w:lang w:val="en-GB"/>
        </w:rPr>
        <w:t xml:space="preserve"> </w:t>
      </w:r>
      <w:r w:rsidR="00073D57" w:rsidRPr="00164972">
        <w:rPr>
          <w:rFonts w:cs="Times New Roman"/>
          <w:lang w:val="en-GB"/>
        </w:rPr>
        <w:t>spirit of reconciliation</w:t>
      </w:r>
      <w:r w:rsidR="000339D8" w:rsidRPr="00164972">
        <w:rPr>
          <w:rFonts w:cs="Times New Roman"/>
          <w:lang w:val="en-GB"/>
        </w:rPr>
        <w:t>, we r</w:t>
      </w:r>
      <w:r w:rsidR="000F3C0C" w:rsidRPr="00164972">
        <w:rPr>
          <w:rFonts w:cs="Times New Roman"/>
          <w:lang w:val="en-GB"/>
        </w:rPr>
        <w:t>ecogni</w:t>
      </w:r>
      <w:r w:rsidR="005F1A16">
        <w:rPr>
          <w:rFonts w:cs="Times New Roman"/>
          <w:lang w:val="en-GB"/>
        </w:rPr>
        <w:t>s</w:t>
      </w:r>
      <w:r w:rsidR="000339D8" w:rsidRPr="00164972">
        <w:rPr>
          <w:rFonts w:cs="Times New Roman"/>
          <w:lang w:val="en-GB"/>
        </w:rPr>
        <w:t>e</w:t>
      </w:r>
      <w:r w:rsidR="000F3C0C" w:rsidRPr="00164972">
        <w:rPr>
          <w:rFonts w:cs="Times New Roman"/>
          <w:lang w:val="en-GB"/>
        </w:rPr>
        <w:t xml:space="preserve"> the </w:t>
      </w:r>
      <w:r w:rsidR="000339D8" w:rsidRPr="00164972">
        <w:rPr>
          <w:rFonts w:cs="Times New Roman"/>
          <w:lang w:val="en-GB"/>
        </w:rPr>
        <w:t xml:space="preserve">continuous </w:t>
      </w:r>
      <w:r w:rsidR="000F3C0C" w:rsidRPr="00164972">
        <w:rPr>
          <w:rFonts w:cs="Times New Roman"/>
          <w:lang w:val="en-GB"/>
        </w:rPr>
        <w:t xml:space="preserve">need to </w:t>
      </w:r>
      <w:r w:rsidR="0032701A" w:rsidRPr="00164972">
        <w:rPr>
          <w:rFonts w:cs="Times New Roman"/>
          <w:lang w:val="en-GB"/>
        </w:rPr>
        <w:t xml:space="preserve">raise </w:t>
      </w:r>
      <w:r w:rsidR="000F3C0C" w:rsidRPr="00164972">
        <w:rPr>
          <w:rFonts w:cs="Times New Roman"/>
          <w:lang w:val="en-GB"/>
        </w:rPr>
        <w:t xml:space="preserve">awareness </w:t>
      </w:r>
      <w:r w:rsidR="00087FAE">
        <w:rPr>
          <w:rFonts w:cs="Times New Roman"/>
          <w:lang w:val="en-GB"/>
        </w:rPr>
        <w:t>of</w:t>
      </w:r>
      <w:r w:rsidR="00087FAE" w:rsidRPr="00164972">
        <w:rPr>
          <w:rFonts w:cs="Times New Roman"/>
          <w:lang w:val="en-GB"/>
        </w:rPr>
        <w:t xml:space="preserve"> </w:t>
      </w:r>
      <w:r w:rsidR="000F3C0C" w:rsidRPr="00164972">
        <w:rPr>
          <w:lang w:val="en-GB"/>
        </w:rPr>
        <w:t>the history of German</w:t>
      </w:r>
      <w:r>
        <w:rPr>
          <w:lang w:val="en-GB"/>
        </w:rPr>
        <w:t>-Polish</w:t>
      </w:r>
      <w:r w:rsidR="000F3C0C" w:rsidRPr="00164972">
        <w:rPr>
          <w:lang w:val="en-GB"/>
        </w:rPr>
        <w:t xml:space="preserve"> relations</w:t>
      </w:r>
      <w:r w:rsidR="00732CAB" w:rsidRPr="00164972">
        <w:rPr>
          <w:lang w:val="en-GB"/>
        </w:rPr>
        <w:t xml:space="preserve">, taking the </w:t>
      </w:r>
      <w:r w:rsidR="00D00C6C" w:rsidRPr="00164972">
        <w:rPr>
          <w:lang w:val="en-GB"/>
        </w:rPr>
        <w:t xml:space="preserve">tragic experience of </w:t>
      </w:r>
      <w:r w:rsidR="00732CAB" w:rsidRPr="00164972">
        <w:rPr>
          <w:lang w:val="en-GB"/>
        </w:rPr>
        <w:t>World War</w:t>
      </w:r>
      <w:r>
        <w:rPr>
          <w:lang w:val="en-GB"/>
        </w:rPr>
        <w:t> </w:t>
      </w:r>
      <w:r w:rsidR="00732CAB" w:rsidRPr="00164972">
        <w:rPr>
          <w:lang w:val="en-GB"/>
        </w:rPr>
        <w:t>II</w:t>
      </w:r>
      <w:r w:rsidR="00087FAE">
        <w:rPr>
          <w:lang w:val="en-GB"/>
        </w:rPr>
        <w:t xml:space="preserve"> particularly into account</w:t>
      </w:r>
      <w:r w:rsidR="00073D57" w:rsidRPr="00164972">
        <w:rPr>
          <w:rFonts w:cs="Times New Roman"/>
          <w:lang w:val="en-GB"/>
        </w:rPr>
        <w:t>. W</w:t>
      </w:r>
      <w:r w:rsidR="000339D8" w:rsidRPr="00164972">
        <w:rPr>
          <w:rFonts w:cs="Times New Roman"/>
          <w:lang w:val="en-GB"/>
        </w:rPr>
        <w:t xml:space="preserve">e welcome </w:t>
      </w:r>
      <w:r w:rsidR="00F06BEC" w:rsidRPr="00164972">
        <w:rPr>
          <w:rFonts w:cs="Times New Roman"/>
          <w:lang w:val="en-GB"/>
        </w:rPr>
        <w:t xml:space="preserve">pertinent </w:t>
      </w:r>
      <w:r w:rsidR="000F3C0C" w:rsidRPr="00164972">
        <w:rPr>
          <w:rFonts w:cs="Times New Roman"/>
          <w:lang w:val="en-GB"/>
        </w:rPr>
        <w:t>initiative</w:t>
      </w:r>
      <w:r w:rsidR="00F06BEC" w:rsidRPr="00164972">
        <w:rPr>
          <w:rFonts w:cs="Times New Roman"/>
          <w:lang w:val="en-GB"/>
        </w:rPr>
        <w:t>s</w:t>
      </w:r>
      <w:r w:rsidR="000F3C0C" w:rsidRPr="00164972">
        <w:rPr>
          <w:rFonts w:cs="Times New Roman"/>
          <w:lang w:val="en-GB"/>
        </w:rPr>
        <w:t xml:space="preserve"> to </w:t>
      </w:r>
      <w:r w:rsidR="000339D8" w:rsidRPr="00164972">
        <w:rPr>
          <w:rFonts w:cs="Times New Roman"/>
          <w:lang w:val="en-GB"/>
        </w:rPr>
        <w:t xml:space="preserve">honour </w:t>
      </w:r>
      <w:r w:rsidR="000F3C0C" w:rsidRPr="00164972">
        <w:rPr>
          <w:rFonts w:cs="Times New Roman"/>
          <w:lang w:val="en-GB"/>
        </w:rPr>
        <w:t xml:space="preserve">Polish victims of the German occupation of Poland </w:t>
      </w:r>
      <w:r w:rsidR="005F1A16">
        <w:rPr>
          <w:rFonts w:cs="Times New Roman"/>
          <w:lang w:val="en-GB"/>
        </w:rPr>
        <w:t>between</w:t>
      </w:r>
      <w:r w:rsidR="000F3C0C" w:rsidRPr="00164972">
        <w:rPr>
          <w:rFonts w:cs="Times New Roman"/>
          <w:lang w:val="en-GB"/>
        </w:rPr>
        <w:t xml:space="preserve"> 1939</w:t>
      </w:r>
      <w:r w:rsidR="005F1A16">
        <w:rPr>
          <w:rFonts w:cs="Times New Roman"/>
          <w:lang w:val="en-GB"/>
        </w:rPr>
        <w:t xml:space="preserve"> and </w:t>
      </w:r>
      <w:r w:rsidR="000F3C0C" w:rsidRPr="00164972">
        <w:rPr>
          <w:rFonts w:cs="Times New Roman"/>
          <w:lang w:val="en-GB"/>
        </w:rPr>
        <w:t>1945.</w:t>
      </w:r>
    </w:p>
    <w:p w14:paraId="38B2D4AE" w14:textId="77777777" w:rsidR="008E1E18" w:rsidRPr="00180FB3" w:rsidRDefault="00B158E7" w:rsidP="008E1E18">
      <w:pPr>
        <w:spacing w:line="280" w:lineRule="auto"/>
        <w:jc w:val="both"/>
        <w:rPr>
          <w:color w:val="000000" w:themeColor="text1"/>
          <w:lang w:val="en-GB"/>
        </w:rPr>
      </w:pPr>
      <w:r w:rsidRPr="00180FB3">
        <w:rPr>
          <w:color w:val="000000" w:themeColor="text1"/>
          <w:lang w:val="en-GB"/>
        </w:rPr>
        <w:t>Both Governments recognise the contribution made</w:t>
      </w:r>
      <w:r w:rsidRPr="00180FB3">
        <w:rPr>
          <w:i/>
          <w:iCs/>
          <w:color w:val="000000" w:themeColor="text1"/>
          <w:lang w:val="en-GB"/>
        </w:rPr>
        <w:t xml:space="preserve"> </w:t>
      </w:r>
      <w:r w:rsidRPr="00180FB3">
        <w:rPr>
          <w:color w:val="000000" w:themeColor="text1"/>
          <w:lang w:val="en-GB"/>
        </w:rPr>
        <w:t>to</w:t>
      </w:r>
      <w:r w:rsidRPr="00180FB3">
        <w:rPr>
          <w:i/>
          <w:iCs/>
          <w:color w:val="000000" w:themeColor="text1"/>
          <w:lang w:val="en-GB"/>
        </w:rPr>
        <w:t xml:space="preserve"> </w:t>
      </w:r>
      <w:r w:rsidRPr="00180FB3">
        <w:rPr>
          <w:color w:val="000000" w:themeColor="text1"/>
          <w:lang w:val="en-GB"/>
        </w:rPr>
        <w:t xml:space="preserve">mutual relations by our communities located in Germany and Poland. We will continue to respect and implement the provisions of the 1991 Treaty on Good Neighbourliness and Friendly Cooperation, </w:t>
      </w:r>
      <w:r w:rsidRPr="00180FB3">
        <w:rPr>
          <w:bCs/>
          <w:color w:val="000000" w:themeColor="text1"/>
          <w:lang w:val="en-GB"/>
        </w:rPr>
        <w:t>including provisions contained in articles 20 - 22‎</w:t>
      </w:r>
      <w:r w:rsidRPr="00180FB3">
        <w:rPr>
          <w:color w:val="000000" w:themeColor="text1"/>
          <w:lang w:val="en-GB"/>
        </w:rPr>
        <w:t>.We acknowledge the importance of continued talks at the ”Round Table” format established in 2011 and express our willingness to continue these talks.</w:t>
      </w:r>
    </w:p>
    <w:p w14:paraId="14E5CD4C" w14:textId="68E1C797" w:rsidR="00A576A4" w:rsidRPr="00164972" w:rsidRDefault="00A576A4" w:rsidP="008E1E18">
      <w:pPr>
        <w:spacing w:line="280" w:lineRule="auto"/>
        <w:jc w:val="center"/>
        <w:rPr>
          <w:rFonts w:cs="Times New Roman"/>
          <w:lang w:val="en-GB"/>
        </w:rPr>
      </w:pPr>
      <w:r w:rsidRPr="00164972">
        <w:rPr>
          <w:rFonts w:cs="Times New Roman"/>
          <w:lang w:val="en-GB"/>
        </w:rPr>
        <w:t>***</w:t>
      </w:r>
    </w:p>
    <w:p w14:paraId="4E6EFEAF" w14:textId="60A1BD93" w:rsidR="00DC13DA" w:rsidRPr="00164972" w:rsidRDefault="004637D6" w:rsidP="002B6BCA">
      <w:pPr>
        <w:spacing w:line="280" w:lineRule="auto"/>
        <w:ind w:firstLine="708"/>
        <w:jc w:val="both"/>
        <w:rPr>
          <w:rFonts w:cs="Times New Roman"/>
          <w:lang w:val="en-GB"/>
        </w:rPr>
      </w:pPr>
      <w:r w:rsidRPr="00164972">
        <w:rPr>
          <w:rFonts w:cs="Times New Roman"/>
          <w:lang w:val="en-GB"/>
        </w:rPr>
        <w:t>T</w:t>
      </w:r>
      <w:r w:rsidR="000F3C0C" w:rsidRPr="00164972">
        <w:rPr>
          <w:rFonts w:cs="Times New Roman"/>
          <w:lang w:val="en-GB"/>
        </w:rPr>
        <w:t xml:space="preserve">he </w:t>
      </w:r>
      <w:r w:rsidR="009D3FCC">
        <w:rPr>
          <w:rFonts w:cs="Times New Roman"/>
          <w:lang w:val="en-GB"/>
        </w:rPr>
        <w:t>EU</w:t>
      </w:r>
      <w:r w:rsidRPr="00164972">
        <w:rPr>
          <w:rFonts w:cs="Times New Roman"/>
          <w:lang w:val="en-GB"/>
        </w:rPr>
        <w:t>,</w:t>
      </w:r>
      <w:r w:rsidR="000F3C0C" w:rsidRPr="00164972">
        <w:rPr>
          <w:rFonts w:cs="Times New Roman"/>
          <w:lang w:val="en-GB"/>
        </w:rPr>
        <w:t xml:space="preserve"> </w:t>
      </w:r>
      <w:r w:rsidRPr="00164972">
        <w:rPr>
          <w:lang w:val="en-GB"/>
        </w:rPr>
        <w:t xml:space="preserve">founded on </w:t>
      </w:r>
      <w:r w:rsidR="00732CAB" w:rsidRPr="00164972">
        <w:rPr>
          <w:lang w:val="en-GB"/>
        </w:rPr>
        <w:t>European</w:t>
      </w:r>
      <w:r w:rsidRPr="00164972">
        <w:rPr>
          <w:lang w:val="en-GB"/>
        </w:rPr>
        <w:t xml:space="preserve"> values</w:t>
      </w:r>
      <w:r w:rsidR="007679A2">
        <w:rPr>
          <w:lang w:val="en-GB"/>
        </w:rPr>
        <w:t>,</w:t>
      </w:r>
      <w:r w:rsidR="00071D77" w:rsidRPr="00164972">
        <w:rPr>
          <w:lang w:val="en-GB"/>
        </w:rPr>
        <w:t xml:space="preserve"> </w:t>
      </w:r>
      <w:r w:rsidRPr="00164972">
        <w:rPr>
          <w:lang w:val="en-GB"/>
        </w:rPr>
        <w:t>constitutes</w:t>
      </w:r>
      <w:r w:rsidRPr="00164972">
        <w:rPr>
          <w:rFonts w:cs="Times New Roman"/>
          <w:lang w:val="en-GB"/>
        </w:rPr>
        <w:t xml:space="preserve"> the key fra</w:t>
      </w:r>
      <w:r w:rsidR="00DE3E8A" w:rsidRPr="00164972">
        <w:rPr>
          <w:rFonts w:cs="Times New Roman"/>
          <w:lang w:val="en-GB"/>
        </w:rPr>
        <w:t>mework for securing our freedom and</w:t>
      </w:r>
      <w:r w:rsidRPr="00164972">
        <w:rPr>
          <w:rFonts w:cs="Times New Roman"/>
          <w:lang w:val="en-GB"/>
        </w:rPr>
        <w:t xml:space="preserve"> prosperity</w:t>
      </w:r>
      <w:r w:rsidR="00D00C6C" w:rsidRPr="00164972">
        <w:rPr>
          <w:rFonts w:cs="Times New Roman"/>
          <w:lang w:val="en-GB"/>
        </w:rPr>
        <w:t>.</w:t>
      </w:r>
      <w:r w:rsidRPr="00164972">
        <w:rPr>
          <w:rFonts w:cs="Times New Roman"/>
          <w:lang w:val="en-GB"/>
        </w:rPr>
        <w:t xml:space="preserve"> Believing that the EU </w:t>
      </w:r>
      <w:r w:rsidR="000F3C0C" w:rsidRPr="00164972">
        <w:rPr>
          <w:rFonts w:cs="Times New Roman"/>
          <w:lang w:val="en-GB"/>
        </w:rPr>
        <w:t xml:space="preserve">is our common good, Germany </w:t>
      </w:r>
      <w:r w:rsidR="007679A2">
        <w:rPr>
          <w:rFonts w:cs="Times New Roman"/>
          <w:lang w:val="en-GB"/>
        </w:rPr>
        <w:t xml:space="preserve">and Poland </w:t>
      </w:r>
      <w:r w:rsidR="000F3C0C" w:rsidRPr="00164972">
        <w:rPr>
          <w:rFonts w:cs="Times New Roman"/>
          <w:lang w:val="en-GB"/>
        </w:rPr>
        <w:t xml:space="preserve">are aware of the challenges </w:t>
      </w:r>
      <w:r w:rsidR="00166C98" w:rsidRPr="00164972">
        <w:rPr>
          <w:rFonts w:cs="Times New Roman"/>
          <w:lang w:val="en-GB"/>
        </w:rPr>
        <w:t>we are facing</w:t>
      </w:r>
      <w:r w:rsidR="007679A2">
        <w:rPr>
          <w:rFonts w:cs="Times New Roman"/>
          <w:lang w:val="en-GB"/>
        </w:rPr>
        <w:t>,</w:t>
      </w:r>
      <w:r w:rsidR="00181962" w:rsidRPr="00164972">
        <w:rPr>
          <w:rFonts w:cs="Times New Roman"/>
          <w:lang w:val="en-GB"/>
        </w:rPr>
        <w:t xml:space="preserve"> </w:t>
      </w:r>
      <w:r w:rsidR="00220C39" w:rsidRPr="00164972">
        <w:rPr>
          <w:rFonts w:cs="Times New Roman"/>
          <w:lang w:val="en-GB"/>
        </w:rPr>
        <w:t xml:space="preserve">such as </w:t>
      </w:r>
      <w:r w:rsidR="000F3C0C" w:rsidRPr="00164972">
        <w:rPr>
          <w:rFonts w:cs="Times New Roman"/>
          <w:lang w:val="en-GB"/>
        </w:rPr>
        <w:t>accelerated globalisation</w:t>
      </w:r>
      <w:r w:rsidR="00071D77" w:rsidRPr="00164972">
        <w:rPr>
          <w:rFonts w:cs="Times New Roman"/>
          <w:lang w:val="en-GB"/>
        </w:rPr>
        <w:t xml:space="preserve"> and</w:t>
      </w:r>
      <w:r w:rsidR="002B4F6E" w:rsidRPr="00164972">
        <w:rPr>
          <w:rFonts w:cs="Times New Roman"/>
          <w:lang w:val="en-GB"/>
        </w:rPr>
        <w:t xml:space="preserve"> digitali</w:t>
      </w:r>
      <w:r w:rsidR="007679A2">
        <w:rPr>
          <w:rFonts w:cs="Times New Roman"/>
          <w:lang w:val="en-GB"/>
        </w:rPr>
        <w:t>s</w:t>
      </w:r>
      <w:r w:rsidR="002B4F6E" w:rsidRPr="00164972">
        <w:rPr>
          <w:rFonts w:cs="Times New Roman"/>
          <w:lang w:val="en-GB"/>
        </w:rPr>
        <w:t>ation</w:t>
      </w:r>
      <w:r w:rsidR="000F3C0C" w:rsidRPr="00164972">
        <w:rPr>
          <w:rFonts w:cs="Times New Roman"/>
          <w:lang w:val="en-GB"/>
        </w:rPr>
        <w:t xml:space="preserve"> </w:t>
      </w:r>
      <w:r w:rsidR="00071D77" w:rsidRPr="00164972">
        <w:rPr>
          <w:rFonts w:cs="Times New Roman"/>
          <w:lang w:val="en-GB"/>
        </w:rPr>
        <w:t>processes</w:t>
      </w:r>
      <w:r w:rsidR="007679A2">
        <w:rPr>
          <w:rFonts w:cs="Times New Roman"/>
          <w:lang w:val="en-GB"/>
        </w:rPr>
        <w:t>,</w:t>
      </w:r>
      <w:r w:rsidR="00071D77" w:rsidRPr="00164972">
        <w:rPr>
          <w:rFonts w:cs="Times New Roman"/>
          <w:lang w:val="en-GB"/>
        </w:rPr>
        <w:t xml:space="preserve"> as well </w:t>
      </w:r>
      <w:r w:rsidR="00FF77D5" w:rsidRPr="00164972">
        <w:rPr>
          <w:rFonts w:cs="Times New Roman"/>
          <w:lang w:val="en-GB"/>
        </w:rPr>
        <w:t>as risks</w:t>
      </w:r>
      <w:r w:rsidR="000F3C0C" w:rsidRPr="00164972">
        <w:rPr>
          <w:rFonts w:cs="Times New Roman"/>
          <w:lang w:val="en-GB"/>
        </w:rPr>
        <w:t xml:space="preserve"> coming from outside the EU.</w:t>
      </w:r>
      <w:r w:rsidR="00DC13DA" w:rsidRPr="00164972">
        <w:rPr>
          <w:rFonts w:cs="Times New Roman"/>
          <w:lang w:val="en-GB"/>
        </w:rPr>
        <w:t xml:space="preserve"> </w:t>
      </w:r>
      <w:r w:rsidR="00575EE5" w:rsidRPr="00164972">
        <w:rPr>
          <w:rFonts w:cs="Times New Roman"/>
          <w:lang w:val="en-GB"/>
        </w:rPr>
        <w:t xml:space="preserve">We </w:t>
      </w:r>
      <w:r w:rsidR="00071D77" w:rsidRPr="00164972">
        <w:rPr>
          <w:rFonts w:cs="Times New Roman"/>
          <w:lang w:val="en-GB"/>
        </w:rPr>
        <w:t xml:space="preserve">therefore </w:t>
      </w:r>
      <w:r w:rsidR="00575EE5" w:rsidRPr="00164972">
        <w:rPr>
          <w:rFonts w:cs="Times New Roman"/>
          <w:lang w:val="en-GB"/>
        </w:rPr>
        <w:t xml:space="preserve">believe that </w:t>
      </w:r>
      <w:r w:rsidR="00071D77" w:rsidRPr="00164972">
        <w:rPr>
          <w:rFonts w:cs="Times New Roman"/>
          <w:lang w:val="en-GB"/>
        </w:rPr>
        <w:t>we should continue work</w:t>
      </w:r>
      <w:r w:rsidR="002B6BCA">
        <w:rPr>
          <w:rFonts w:cs="Times New Roman"/>
          <w:lang w:val="en-GB"/>
        </w:rPr>
        <w:t>ing</w:t>
      </w:r>
      <w:r w:rsidR="00071D77" w:rsidRPr="00164972">
        <w:rPr>
          <w:rFonts w:cs="Times New Roman"/>
          <w:lang w:val="en-GB"/>
        </w:rPr>
        <w:t xml:space="preserve"> for EU reform </w:t>
      </w:r>
      <w:r w:rsidR="002B6BCA">
        <w:rPr>
          <w:rFonts w:cs="Times New Roman"/>
          <w:lang w:val="en-GB"/>
        </w:rPr>
        <w:t xml:space="preserve">in order </w:t>
      </w:r>
      <w:r w:rsidR="00071D77" w:rsidRPr="00164972">
        <w:rPr>
          <w:rFonts w:cs="Times New Roman"/>
          <w:lang w:val="en-GB"/>
        </w:rPr>
        <w:t>to strengthen the Union both externally and internally. We beli</w:t>
      </w:r>
      <w:r w:rsidR="00A73D7C" w:rsidRPr="00164972">
        <w:rPr>
          <w:rFonts w:cs="Times New Roman"/>
          <w:lang w:val="en-GB"/>
        </w:rPr>
        <w:t xml:space="preserve">eve that </w:t>
      </w:r>
      <w:r w:rsidR="00575EE5" w:rsidRPr="00164972">
        <w:rPr>
          <w:rFonts w:cs="Times New Roman"/>
          <w:lang w:val="en-GB"/>
        </w:rPr>
        <w:t xml:space="preserve">all Member States </w:t>
      </w:r>
      <w:r w:rsidR="00220C39" w:rsidRPr="00164972">
        <w:rPr>
          <w:rFonts w:cs="Times New Roman"/>
          <w:lang w:val="en-GB"/>
        </w:rPr>
        <w:t>will</w:t>
      </w:r>
      <w:r w:rsidRPr="00164972">
        <w:rPr>
          <w:rFonts w:cs="Times New Roman"/>
          <w:lang w:val="en-GB"/>
        </w:rPr>
        <w:t xml:space="preserve"> </w:t>
      </w:r>
      <w:r w:rsidR="00575EE5" w:rsidRPr="00164972">
        <w:rPr>
          <w:rFonts w:cs="Times New Roman"/>
          <w:lang w:val="en-GB"/>
        </w:rPr>
        <w:t>shape the vision of the EU</w:t>
      </w:r>
      <w:r w:rsidR="007679A2">
        <w:rPr>
          <w:rFonts w:cs="Times New Roman"/>
          <w:lang w:val="en-GB"/>
        </w:rPr>
        <w:t>’</w:t>
      </w:r>
      <w:r w:rsidR="00575EE5" w:rsidRPr="00164972">
        <w:rPr>
          <w:rFonts w:cs="Times New Roman"/>
          <w:lang w:val="en-GB"/>
        </w:rPr>
        <w:t xml:space="preserve">s future and expect them to contribute </w:t>
      </w:r>
      <w:r w:rsidR="007679A2">
        <w:rPr>
          <w:rFonts w:cs="Times New Roman"/>
          <w:lang w:val="en-GB"/>
        </w:rPr>
        <w:t xml:space="preserve">actively </w:t>
      </w:r>
      <w:r w:rsidR="00575EE5" w:rsidRPr="00164972">
        <w:rPr>
          <w:rFonts w:cs="Times New Roman"/>
          <w:lang w:val="en-GB"/>
        </w:rPr>
        <w:t xml:space="preserve">to the process by delivering concrete proposals and initiatives. </w:t>
      </w:r>
      <w:r w:rsidR="00220C39" w:rsidRPr="00164972">
        <w:rPr>
          <w:rFonts w:cs="Times New Roman"/>
          <w:lang w:val="en-GB"/>
        </w:rPr>
        <w:t xml:space="preserve">We will continue the </w:t>
      </w:r>
      <w:r w:rsidR="00575EE5" w:rsidRPr="00164972">
        <w:rPr>
          <w:rFonts w:cs="Times New Roman"/>
          <w:lang w:val="en-GB"/>
        </w:rPr>
        <w:t>Europe-wide reflection</w:t>
      </w:r>
      <w:r w:rsidR="00220C39" w:rsidRPr="00164972">
        <w:rPr>
          <w:rFonts w:cs="Times New Roman"/>
          <w:lang w:val="en-GB"/>
        </w:rPr>
        <w:t xml:space="preserve"> on the future of the EU, including relations with national governments and par</w:t>
      </w:r>
      <w:r w:rsidR="00D3394B" w:rsidRPr="00164972">
        <w:rPr>
          <w:rFonts w:cs="Times New Roman"/>
          <w:lang w:val="en-GB"/>
        </w:rPr>
        <w:t>liaments, and believe that ci</w:t>
      </w:r>
      <w:r w:rsidR="00220C39" w:rsidRPr="00164972">
        <w:rPr>
          <w:rFonts w:cs="Times New Roman"/>
          <w:lang w:val="en-GB"/>
        </w:rPr>
        <w:t>tizens can make an important contribution to this process.</w:t>
      </w:r>
      <w:r w:rsidR="005741BA" w:rsidRPr="00164972">
        <w:rPr>
          <w:rFonts w:cs="Times New Roman"/>
          <w:lang w:val="en-GB"/>
        </w:rPr>
        <w:t xml:space="preserve"> </w:t>
      </w:r>
      <w:r w:rsidR="007679A2">
        <w:rPr>
          <w:rFonts w:cs="Times New Roman"/>
          <w:lang w:val="en-GB"/>
        </w:rPr>
        <w:t>When r</w:t>
      </w:r>
      <w:r w:rsidR="000F3C0C" w:rsidRPr="00164972">
        <w:rPr>
          <w:rFonts w:cs="Times New Roman"/>
          <w:lang w:val="en-GB"/>
        </w:rPr>
        <w:t>eflecting on the EU’s future</w:t>
      </w:r>
      <w:r w:rsidR="007679A2">
        <w:rPr>
          <w:rFonts w:cs="Times New Roman"/>
          <w:lang w:val="en-GB"/>
        </w:rPr>
        <w:t>,</w:t>
      </w:r>
      <w:r w:rsidR="000F3C0C" w:rsidRPr="00164972">
        <w:rPr>
          <w:rFonts w:cs="Times New Roman"/>
          <w:lang w:val="en-GB"/>
        </w:rPr>
        <w:t xml:space="preserve"> we </w:t>
      </w:r>
      <w:r w:rsidR="005741BA" w:rsidRPr="00164972">
        <w:rPr>
          <w:rFonts w:cs="Times New Roman"/>
          <w:lang w:val="en-GB"/>
        </w:rPr>
        <w:t xml:space="preserve">will consider </w:t>
      </w:r>
      <w:r w:rsidR="000F3C0C" w:rsidRPr="00164972">
        <w:rPr>
          <w:rFonts w:cs="Times New Roman"/>
          <w:lang w:val="en-GB"/>
        </w:rPr>
        <w:t>the concerns of European citizens.</w:t>
      </w:r>
      <w:r w:rsidR="00182E9B" w:rsidRPr="00164972">
        <w:rPr>
          <w:rFonts w:cs="Times New Roman"/>
          <w:lang w:val="en-GB"/>
        </w:rPr>
        <w:t xml:space="preserve"> </w:t>
      </w:r>
      <w:r w:rsidR="005741BA" w:rsidRPr="00164972">
        <w:rPr>
          <w:rFonts w:cs="Times New Roman"/>
          <w:lang w:val="en-GB"/>
        </w:rPr>
        <w:t xml:space="preserve">In line with the ongoing process of holding European-wide Citizens’ </w:t>
      </w:r>
      <w:r w:rsidR="00732CAB" w:rsidRPr="00164972">
        <w:rPr>
          <w:lang w:val="en-GB"/>
        </w:rPr>
        <w:t>Consultations</w:t>
      </w:r>
      <w:r w:rsidR="005741BA" w:rsidRPr="00164972">
        <w:rPr>
          <w:rFonts w:cs="Times New Roman"/>
          <w:lang w:val="en-GB"/>
        </w:rPr>
        <w:t>, w</w:t>
      </w:r>
      <w:r w:rsidR="00575EE5" w:rsidRPr="00164972">
        <w:rPr>
          <w:rFonts w:cs="Times New Roman"/>
          <w:lang w:val="en-GB"/>
        </w:rPr>
        <w:t xml:space="preserve">e have agreed to hold bilateral German-Polish Citizens </w:t>
      </w:r>
      <w:r w:rsidR="007679A2">
        <w:rPr>
          <w:rFonts w:cs="Times New Roman"/>
          <w:lang w:val="en-GB"/>
        </w:rPr>
        <w:t>D</w:t>
      </w:r>
      <w:r w:rsidR="00575EE5" w:rsidRPr="00164972">
        <w:rPr>
          <w:rFonts w:cs="Times New Roman"/>
          <w:lang w:val="en-GB"/>
        </w:rPr>
        <w:t xml:space="preserve">ialogues </w:t>
      </w:r>
      <w:r w:rsidR="00071D77" w:rsidRPr="00164972">
        <w:rPr>
          <w:rFonts w:cs="Times New Roman"/>
          <w:lang w:val="en-GB"/>
        </w:rPr>
        <w:t xml:space="preserve">in the run-up to </w:t>
      </w:r>
      <w:r w:rsidR="00575EE5" w:rsidRPr="00164972">
        <w:rPr>
          <w:rFonts w:cs="Times New Roman"/>
          <w:lang w:val="en-GB"/>
        </w:rPr>
        <w:t>the elections to the E</w:t>
      </w:r>
      <w:r w:rsidR="00561EA3" w:rsidRPr="00164972">
        <w:rPr>
          <w:rFonts w:cs="Times New Roman"/>
          <w:lang w:val="en-GB"/>
        </w:rPr>
        <w:t>uropean Parliament in May 2019.</w:t>
      </w:r>
    </w:p>
    <w:p w14:paraId="132D6BA0" w14:textId="2BC2F4BB" w:rsidR="00166C98" w:rsidRPr="00164972" w:rsidRDefault="00F727FB" w:rsidP="00E4626A">
      <w:pPr>
        <w:spacing w:line="280" w:lineRule="auto"/>
        <w:ind w:firstLine="708"/>
        <w:jc w:val="both"/>
        <w:rPr>
          <w:lang w:val="en-GB"/>
        </w:rPr>
      </w:pPr>
      <w:r w:rsidRPr="00164972">
        <w:rPr>
          <w:rFonts w:cs="Times New Roman"/>
          <w:lang w:val="en-GB"/>
        </w:rPr>
        <w:lastRenderedPageBreak/>
        <w:t xml:space="preserve">Germany </w:t>
      </w:r>
      <w:r w:rsidR="007679A2">
        <w:rPr>
          <w:rFonts w:cs="Times New Roman"/>
          <w:lang w:val="en-GB"/>
        </w:rPr>
        <w:t xml:space="preserve">and Poland </w:t>
      </w:r>
      <w:r w:rsidR="00166C98" w:rsidRPr="00164972">
        <w:rPr>
          <w:rFonts w:cs="Times New Roman"/>
          <w:lang w:val="en-GB"/>
        </w:rPr>
        <w:t>underline the importance of a</w:t>
      </w:r>
      <w:r w:rsidRPr="00164972">
        <w:rPr>
          <w:rFonts w:cs="Times New Roman"/>
          <w:lang w:val="en-GB"/>
        </w:rPr>
        <w:t xml:space="preserve"> </w:t>
      </w:r>
      <w:r w:rsidR="002D7617" w:rsidRPr="00164972">
        <w:rPr>
          <w:lang w:val="en-GB"/>
        </w:rPr>
        <w:t xml:space="preserve">comprehensive approach </w:t>
      </w:r>
      <w:r w:rsidR="00E4626A">
        <w:rPr>
          <w:lang w:val="en-GB"/>
        </w:rPr>
        <w:t>by</w:t>
      </w:r>
      <w:r w:rsidR="00E4626A" w:rsidRPr="00164972">
        <w:rPr>
          <w:lang w:val="en-GB"/>
        </w:rPr>
        <w:t xml:space="preserve"> </w:t>
      </w:r>
      <w:r w:rsidR="00166C98" w:rsidRPr="00164972">
        <w:rPr>
          <w:lang w:val="en-GB"/>
        </w:rPr>
        <w:t xml:space="preserve">the EU </w:t>
      </w:r>
      <w:r w:rsidR="002D7617" w:rsidRPr="00164972">
        <w:rPr>
          <w:lang w:val="en-GB"/>
        </w:rPr>
        <w:t>to migration</w:t>
      </w:r>
      <w:r w:rsidR="00E4626A">
        <w:rPr>
          <w:lang w:val="en-GB"/>
        </w:rPr>
        <w:t>,</w:t>
      </w:r>
      <w:r w:rsidR="002D7617" w:rsidRPr="00164972">
        <w:rPr>
          <w:lang w:val="en-GB"/>
        </w:rPr>
        <w:t xml:space="preserve"> combin</w:t>
      </w:r>
      <w:r w:rsidR="00E4626A">
        <w:rPr>
          <w:lang w:val="en-GB"/>
        </w:rPr>
        <w:t>ing</w:t>
      </w:r>
      <w:r w:rsidR="002D7617" w:rsidRPr="00164972">
        <w:rPr>
          <w:lang w:val="en-GB"/>
        </w:rPr>
        <w:t xml:space="preserve"> more effective control of the EU’s external borders, increased external action and internal aspects, in line with our principles and values.</w:t>
      </w:r>
    </w:p>
    <w:p w14:paraId="015E0092" w14:textId="7AF12B23" w:rsidR="00A35522" w:rsidRDefault="00071D77" w:rsidP="008E1E18">
      <w:pPr>
        <w:spacing w:line="280" w:lineRule="auto"/>
        <w:ind w:firstLine="708"/>
        <w:jc w:val="both"/>
        <w:rPr>
          <w:rFonts w:cs="Times New Roman"/>
          <w:lang w:val="en-GB"/>
        </w:rPr>
      </w:pPr>
      <w:r w:rsidRPr="00164972">
        <w:rPr>
          <w:rFonts w:cs="Times New Roman"/>
          <w:lang w:val="en-GB"/>
        </w:rPr>
        <w:t xml:space="preserve">Germany </w:t>
      </w:r>
      <w:r w:rsidR="007679A2">
        <w:rPr>
          <w:rFonts w:cs="Times New Roman"/>
          <w:lang w:val="en-GB"/>
        </w:rPr>
        <w:t xml:space="preserve">and Poland </w:t>
      </w:r>
      <w:r w:rsidRPr="00164972">
        <w:rPr>
          <w:rFonts w:cs="Times New Roman"/>
          <w:lang w:val="en-GB"/>
        </w:rPr>
        <w:t xml:space="preserve">regret the </w:t>
      </w:r>
      <w:bookmarkStart w:id="0" w:name="_GoBack"/>
      <w:bookmarkEnd w:id="0"/>
      <w:r w:rsidRPr="00164972">
        <w:rPr>
          <w:rFonts w:cs="Times New Roman"/>
          <w:lang w:val="en-GB"/>
        </w:rPr>
        <w:t>United Kingdom</w:t>
      </w:r>
      <w:r w:rsidR="00E4626A">
        <w:rPr>
          <w:rFonts w:cs="Times New Roman"/>
          <w:lang w:val="en-GB"/>
        </w:rPr>
        <w:t>’s decision</w:t>
      </w:r>
      <w:r w:rsidRPr="00164972">
        <w:rPr>
          <w:rFonts w:cs="Times New Roman"/>
          <w:lang w:val="en-GB"/>
        </w:rPr>
        <w:t xml:space="preserve"> to leave the </w:t>
      </w:r>
      <w:r w:rsidR="009D3FCC">
        <w:rPr>
          <w:rFonts w:cs="Times New Roman"/>
          <w:lang w:val="en-GB"/>
        </w:rPr>
        <w:t>EU</w:t>
      </w:r>
      <w:r w:rsidRPr="00164972">
        <w:rPr>
          <w:rFonts w:cs="Times New Roman"/>
          <w:lang w:val="en-GB"/>
        </w:rPr>
        <w:t>. We emphasise that it is in our countries</w:t>
      </w:r>
      <w:r w:rsidR="00E4626A">
        <w:rPr>
          <w:rFonts w:cs="Times New Roman"/>
          <w:lang w:val="en-GB"/>
        </w:rPr>
        <w:t>’</w:t>
      </w:r>
      <w:r w:rsidRPr="00164972">
        <w:rPr>
          <w:rFonts w:cs="Times New Roman"/>
          <w:lang w:val="en-GB"/>
        </w:rPr>
        <w:t xml:space="preserve"> interests to </w:t>
      </w:r>
      <w:r w:rsidR="00E4626A">
        <w:rPr>
          <w:rFonts w:cs="Times New Roman"/>
          <w:lang w:val="en-GB"/>
        </w:rPr>
        <w:t>maintain</w:t>
      </w:r>
      <w:r w:rsidR="00E4626A" w:rsidRPr="00164972">
        <w:rPr>
          <w:rFonts w:cs="Times New Roman"/>
          <w:lang w:val="en-GB"/>
        </w:rPr>
        <w:t xml:space="preserve"> </w:t>
      </w:r>
      <w:r w:rsidRPr="00164972">
        <w:rPr>
          <w:rFonts w:cs="Times New Roman"/>
          <w:lang w:val="en-GB"/>
        </w:rPr>
        <w:t>strong political and economic ties with the United Ki</w:t>
      </w:r>
      <w:r w:rsidR="00561EA3" w:rsidRPr="00164972">
        <w:rPr>
          <w:rFonts w:cs="Times New Roman"/>
          <w:lang w:val="en-GB"/>
        </w:rPr>
        <w:t>ngdom after it has left the EU.</w:t>
      </w:r>
    </w:p>
    <w:p w14:paraId="77A0C4E8" w14:textId="127D9ECE" w:rsidR="00A35522" w:rsidRPr="00180FB3" w:rsidRDefault="00A35522" w:rsidP="008E1E18">
      <w:pPr>
        <w:spacing w:before="100" w:beforeAutospacing="1" w:after="100" w:afterAutospacing="1"/>
        <w:jc w:val="both"/>
        <w:rPr>
          <w:color w:val="000000" w:themeColor="text1"/>
          <w:lang w:val="en-US"/>
        </w:rPr>
      </w:pPr>
      <w:r w:rsidRPr="00180FB3">
        <w:rPr>
          <w:color w:val="000000" w:themeColor="text1"/>
          <w:lang w:val="en-GB"/>
        </w:rPr>
        <w:t xml:space="preserve">Both Governments agree that the negotiations on the future financial framework should be concluded as soon as possible. Expenditure from the future EU budget should be balanced between treaty policies and future-oriented areas with strong European added value </w:t>
      </w:r>
      <w:r w:rsidRPr="00180FB3">
        <w:rPr>
          <w:color w:val="000000" w:themeColor="text1"/>
          <w:lang w:val="en-US"/>
        </w:rPr>
        <w:t>taking into account the common challenges and political priorities described in the 2017 Rome Declaration while pursuing long-term treaty objectives.</w:t>
      </w:r>
    </w:p>
    <w:p w14:paraId="6FB8EBF1" w14:textId="56D5F65B" w:rsidR="000D4727" w:rsidRPr="00164972" w:rsidRDefault="000D4727" w:rsidP="00AA4D55">
      <w:pPr>
        <w:spacing w:line="280" w:lineRule="auto"/>
        <w:ind w:firstLine="708"/>
        <w:jc w:val="both"/>
        <w:rPr>
          <w:rFonts w:cs="Times New Roman"/>
          <w:lang w:val="en-GB"/>
        </w:rPr>
      </w:pPr>
      <w:r w:rsidRPr="00164972">
        <w:rPr>
          <w:rFonts w:cs="Times New Roman"/>
          <w:lang w:val="en-GB"/>
        </w:rPr>
        <w:t xml:space="preserve">Germany </w:t>
      </w:r>
      <w:r w:rsidR="00E4626A">
        <w:rPr>
          <w:rFonts w:cs="Times New Roman"/>
          <w:lang w:val="en-GB"/>
        </w:rPr>
        <w:t xml:space="preserve">and Poland </w:t>
      </w:r>
      <w:r w:rsidRPr="00164972">
        <w:rPr>
          <w:rFonts w:cs="Times New Roman"/>
          <w:lang w:val="en-GB"/>
        </w:rPr>
        <w:t xml:space="preserve">reaffirm the importance of </w:t>
      </w:r>
      <w:r w:rsidR="00700F92" w:rsidRPr="00164972">
        <w:rPr>
          <w:rFonts w:cs="Times New Roman"/>
          <w:lang w:val="en-GB"/>
        </w:rPr>
        <w:t xml:space="preserve">close </w:t>
      </w:r>
      <w:r w:rsidRPr="00164972">
        <w:rPr>
          <w:rFonts w:cs="Times New Roman"/>
          <w:lang w:val="en-GB"/>
        </w:rPr>
        <w:t xml:space="preserve">cooperation </w:t>
      </w:r>
      <w:r w:rsidR="00700F92" w:rsidRPr="00164972">
        <w:rPr>
          <w:rFonts w:cs="Times New Roman"/>
          <w:lang w:val="en-GB"/>
        </w:rPr>
        <w:t>with the United States</w:t>
      </w:r>
      <w:r w:rsidR="00AA4D55">
        <w:rPr>
          <w:rFonts w:cs="Times New Roman"/>
          <w:lang w:val="en-GB"/>
        </w:rPr>
        <w:t>,</w:t>
      </w:r>
      <w:r w:rsidR="00700F92" w:rsidRPr="00164972">
        <w:rPr>
          <w:rFonts w:cs="Times New Roman"/>
          <w:lang w:val="en-GB"/>
        </w:rPr>
        <w:t xml:space="preserve"> </w:t>
      </w:r>
      <w:r w:rsidR="00AB5262" w:rsidRPr="00164972">
        <w:rPr>
          <w:rFonts w:cs="Times New Roman"/>
          <w:lang w:val="en-GB"/>
        </w:rPr>
        <w:t xml:space="preserve">both bilaterally </w:t>
      </w:r>
      <w:r w:rsidR="00700F92" w:rsidRPr="00164972">
        <w:rPr>
          <w:rFonts w:cs="Times New Roman"/>
          <w:lang w:val="en-GB"/>
        </w:rPr>
        <w:t xml:space="preserve">and </w:t>
      </w:r>
      <w:r w:rsidRPr="00164972">
        <w:rPr>
          <w:rFonts w:cs="Times New Roman"/>
          <w:lang w:val="en-GB"/>
        </w:rPr>
        <w:t>within NATO</w:t>
      </w:r>
      <w:r w:rsidR="00AA4D55">
        <w:rPr>
          <w:rFonts w:cs="Times New Roman"/>
          <w:lang w:val="en-GB"/>
        </w:rPr>
        <w:t>,</w:t>
      </w:r>
      <w:r w:rsidR="00700F92" w:rsidRPr="00164972">
        <w:rPr>
          <w:rFonts w:cs="Times New Roman"/>
          <w:lang w:val="en-GB"/>
        </w:rPr>
        <w:t xml:space="preserve"> and of continued efforts to protect and strengthen Euro-Atlantic ties</w:t>
      </w:r>
      <w:r w:rsidRPr="00164972">
        <w:rPr>
          <w:rFonts w:cs="Times New Roman"/>
          <w:lang w:val="en-GB"/>
        </w:rPr>
        <w:t xml:space="preserve"> </w:t>
      </w:r>
      <w:r w:rsidR="00AA4D55">
        <w:rPr>
          <w:rFonts w:cs="Times New Roman"/>
          <w:lang w:val="en-GB"/>
        </w:rPr>
        <w:t xml:space="preserve">in order </w:t>
      </w:r>
      <w:r w:rsidRPr="00164972">
        <w:rPr>
          <w:rFonts w:cs="Times New Roman"/>
          <w:lang w:val="en-GB"/>
        </w:rPr>
        <w:t xml:space="preserve">to ensure </w:t>
      </w:r>
      <w:r w:rsidR="00AB5262" w:rsidRPr="00164972">
        <w:rPr>
          <w:rFonts w:cs="Times New Roman"/>
          <w:lang w:val="en-GB"/>
        </w:rPr>
        <w:t xml:space="preserve">European </w:t>
      </w:r>
      <w:r w:rsidR="002A3352" w:rsidRPr="00164972">
        <w:rPr>
          <w:rFonts w:cs="Times New Roman"/>
          <w:lang w:val="en-GB"/>
        </w:rPr>
        <w:t>security</w:t>
      </w:r>
      <w:r w:rsidRPr="00164972">
        <w:rPr>
          <w:rFonts w:cs="Times New Roman"/>
          <w:lang w:val="en-GB"/>
        </w:rPr>
        <w:t xml:space="preserve">. </w:t>
      </w:r>
      <w:r w:rsidR="009B712A" w:rsidRPr="00164972">
        <w:rPr>
          <w:rFonts w:cs="Times New Roman"/>
          <w:lang w:val="en-GB"/>
        </w:rPr>
        <w:t xml:space="preserve">Both </w:t>
      </w:r>
      <w:r w:rsidR="00166C98" w:rsidRPr="00164972">
        <w:rPr>
          <w:rFonts w:cs="Times New Roman"/>
          <w:lang w:val="en-GB"/>
        </w:rPr>
        <w:t xml:space="preserve">our </w:t>
      </w:r>
      <w:r w:rsidR="00AA4D55">
        <w:rPr>
          <w:rFonts w:cs="Times New Roman"/>
          <w:lang w:val="en-GB"/>
        </w:rPr>
        <w:t>G</w:t>
      </w:r>
      <w:r w:rsidR="009B712A" w:rsidRPr="00164972">
        <w:rPr>
          <w:rFonts w:cs="Times New Roman"/>
          <w:lang w:val="en-GB"/>
        </w:rPr>
        <w:t xml:space="preserve">overnments </w:t>
      </w:r>
      <w:r w:rsidRPr="00164972">
        <w:rPr>
          <w:rFonts w:cs="Times New Roman"/>
          <w:lang w:val="en-GB"/>
        </w:rPr>
        <w:t xml:space="preserve">advocate </w:t>
      </w:r>
      <w:r w:rsidR="00700F92" w:rsidRPr="00164972">
        <w:rPr>
          <w:rFonts w:cs="Times New Roman"/>
          <w:lang w:val="en-GB"/>
        </w:rPr>
        <w:t xml:space="preserve">NATO </w:t>
      </w:r>
      <w:r w:rsidRPr="00164972">
        <w:rPr>
          <w:rFonts w:cs="Times New Roman"/>
          <w:lang w:val="en-GB"/>
        </w:rPr>
        <w:t>policy</w:t>
      </w:r>
      <w:r w:rsidR="00700F92" w:rsidRPr="00164972">
        <w:rPr>
          <w:rFonts w:cs="Times New Roman"/>
          <w:lang w:val="en-GB"/>
        </w:rPr>
        <w:t xml:space="preserve"> that allows for close cooperation with partners and the admission of new members</w:t>
      </w:r>
      <w:r w:rsidR="009B712A" w:rsidRPr="00164972">
        <w:rPr>
          <w:rFonts w:cs="Times New Roman"/>
          <w:lang w:val="en-GB"/>
        </w:rPr>
        <w:t xml:space="preserve"> if conditions are met</w:t>
      </w:r>
      <w:r w:rsidRPr="00164972">
        <w:rPr>
          <w:rFonts w:cs="Times New Roman"/>
          <w:lang w:val="en-GB"/>
        </w:rPr>
        <w:t>.</w:t>
      </w:r>
    </w:p>
    <w:p w14:paraId="7E5FBD09" w14:textId="6DD551E2" w:rsidR="00BA7165" w:rsidRDefault="009B712A" w:rsidP="00E3755F">
      <w:pPr>
        <w:ind w:firstLine="708"/>
        <w:jc w:val="both"/>
        <w:rPr>
          <w:rFonts w:cs="Times New Roman"/>
          <w:lang w:val="en-GB"/>
        </w:rPr>
      </w:pPr>
      <w:r w:rsidRPr="00164972">
        <w:rPr>
          <w:rFonts w:cs="Times New Roman"/>
          <w:lang w:val="en-GB"/>
        </w:rPr>
        <w:t xml:space="preserve">Both </w:t>
      </w:r>
      <w:r w:rsidR="00166C98" w:rsidRPr="00164972">
        <w:rPr>
          <w:rFonts w:cs="Times New Roman"/>
          <w:lang w:val="en-GB"/>
        </w:rPr>
        <w:t xml:space="preserve">our </w:t>
      </w:r>
      <w:r w:rsidR="00E4626A">
        <w:rPr>
          <w:rFonts w:cs="Times New Roman"/>
          <w:lang w:val="en-GB"/>
        </w:rPr>
        <w:t>G</w:t>
      </w:r>
      <w:r w:rsidRPr="00164972">
        <w:rPr>
          <w:rFonts w:cs="Times New Roman"/>
          <w:lang w:val="en-GB"/>
        </w:rPr>
        <w:t xml:space="preserve">overnments </w:t>
      </w:r>
      <w:r w:rsidR="000D4727" w:rsidRPr="00164972">
        <w:rPr>
          <w:rFonts w:cs="Times New Roman"/>
          <w:lang w:val="en-GB"/>
        </w:rPr>
        <w:t xml:space="preserve">highlight the importance of taking forward </w:t>
      </w:r>
      <w:r w:rsidR="006637D2" w:rsidRPr="00164972">
        <w:rPr>
          <w:rFonts w:cs="Times New Roman"/>
          <w:lang w:val="en-GB"/>
        </w:rPr>
        <w:t xml:space="preserve">security and </w:t>
      </w:r>
      <w:r w:rsidR="000D4727" w:rsidRPr="00164972">
        <w:rPr>
          <w:rFonts w:cs="Times New Roman"/>
          <w:lang w:val="en-GB"/>
        </w:rPr>
        <w:t xml:space="preserve">defence cooperation with a view to building European </w:t>
      </w:r>
      <w:r w:rsidR="006637D2" w:rsidRPr="00164972">
        <w:rPr>
          <w:rFonts w:cs="Times New Roman"/>
          <w:lang w:val="en-GB"/>
        </w:rPr>
        <w:t xml:space="preserve">civilian and military security and </w:t>
      </w:r>
      <w:r w:rsidR="000D4727" w:rsidRPr="00164972">
        <w:rPr>
          <w:rFonts w:cs="Times New Roman"/>
          <w:lang w:val="en-GB"/>
        </w:rPr>
        <w:t xml:space="preserve">defence capabilities. The two countries consider </w:t>
      </w:r>
      <w:r w:rsidR="00071D77" w:rsidRPr="00164972">
        <w:rPr>
          <w:rFonts w:cs="Times New Roman"/>
          <w:lang w:val="en-GB"/>
        </w:rPr>
        <w:t>Permanent Structured Cooperation (</w:t>
      </w:r>
      <w:r w:rsidR="000D4727" w:rsidRPr="00164972">
        <w:rPr>
          <w:rFonts w:cs="Times New Roman"/>
          <w:lang w:val="en-GB"/>
        </w:rPr>
        <w:t>PESCO</w:t>
      </w:r>
      <w:r w:rsidR="00071D77" w:rsidRPr="00164972">
        <w:rPr>
          <w:rFonts w:cs="Times New Roman"/>
          <w:lang w:val="en-GB"/>
        </w:rPr>
        <w:t>)</w:t>
      </w:r>
      <w:r w:rsidR="000D4727" w:rsidRPr="00164972">
        <w:rPr>
          <w:rFonts w:cs="Times New Roman"/>
          <w:lang w:val="en-GB"/>
        </w:rPr>
        <w:t xml:space="preserve"> as a tool </w:t>
      </w:r>
      <w:r w:rsidR="00E3755F">
        <w:rPr>
          <w:rFonts w:cs="Times New Roman"/>
          <w:lang w:val="en-GB"/>
        </w:rPr>
        <w:t>for</w:t>
      </w:r>
      <w:r w:rsidR="00E3755F" w:rsidRPr="00164972">
        <w:rPr>
          <w:rFonts w:cs="Times New Roman"/>
          <w:lang w:val="en-GB"/>
        </w:rPr>
        <w:t xml:space="preserve"> </w:t>
      </w:r>
      <w:r w:rsidR="000D4727" w:rsidRPr="00164972">
        <w:rPr>
          <w:rFonts w:cs="Times New Roman"/>
          <w:lang w:val="en-GB"/>
        </w:rPr>
        <w:t>step</w:t>
      </w:r>
      <w:r w:rsidR="00E3755F">
        <w:rPr>
          <w:rFonts w:cs="Times New Roman"/>
          <w:lang w:val="en-GB"/>
        </w:rPr>
        <w:t>ping</w:t>
      </w:r>
      <w:r w:rsidR="000D4727" w:rsidRPr="00164972">
        <w:rPr>
          <w:rFonts w:cs="Times New Roman"/>
          <w:lang w:val="en-GB"/>
        </w:rPr>
        <w:t xml:space="preserve"> up security and defence cooperation and boost</w:t>
      </w:r>
      <w:r w:rsidR="00E3755F">
        <w:rPr>
          <w:rFonts w:cs="Times New Roman"/>
          <w:lang w:val="en-GB"/>
        </w:rPr>
        <w:t>ing</w:t>
      </w:r>
      <w:r w:rsidR="000D4727" w:rsidRPr="00164972">
        <w:rPr>
          <w:rFonts w:cs="Times New Roman"/>
          <w:lang w:val="en-GB"/>
        </w:rPr>
        <w:t xml:space="preserve"> investments in military infrastructure. </w:t>
      </w:r>
      <w:r w:rsidR="006637D2" w:rsidRPr="00164972">
        <w:rPr>
          <w:rFonts w:cs="Times New Roman"/>
          <w:lang w:val="en-GB"/>
        </w:rPr>
        <w:t xml:space="preserve">Both Germany and Poland look forward to the Civilian CSDP Compact as a new framework for equally ambitious qualitative and quantitative achievements regarding European civilian crisis management capabilities. </w:t>
      </w:r>
      <w:r w:rsidR="0096617C" w:rsidRPr="00164972">
        <w:rPr>
          <w:lang w:val="en-GB"/>
        </w:rPr>
        <w:t>We are confident that the new initiatives will enhance European capabilities and improve cooperation with</w:t>
      </w:r>
      <w:r w:rsidR="006637D2" w:rsidRPr="00164972">
        <w:rPr>
          <w:lang w:val="en-GB"/>
        </w:rPr>
        <w:t xml:space="preserve"> international partners, in particular</w:t>
      </w:r>
      <w:r w:rsidR="0096617C" w:rsidRPr="00164972">
        <w:rPr>
          <w:lang w:val="en-GB"/>
        </w:rPr>
        <w:t xml:space="preserve"> NATO and its members on both sides of the Atlantic</w:t>
      </w:r>
      <w:r w:rsidR="000D4727" w:rsidRPr="00164972">
        <w:rPr>
          <w:rFonts w:cs="Times New Roman"/>
          <w:lang w:val="en-GB"/>
        </w:rPr>
        <w:t>.</w:t>
      </w:r>
    </w:p>
    <w:p w14:paraId="551F168D" w14:textId="1C41FA7A" w:rsidR="000D4727" w:rsidRPr="00164972" w:rsidRDefault="00AA4D55" w:rsidP="00E3755F">
      <w:pPr>
        <w:ind w:firstLine="708"/>
        <w:jc w:val="both"/>
        <w:rPr>
          <w:lang w:val="en-GB"/>
        </w:rPr>
      </w:pPr>
      <w:r>
        <w:rPr>
          <w:rFonts w:cs="Times New Roman"/>
          <w:lang w:val="en-GB"/>
        </w:rPr>
        <w:t xml:space="preserve">Germany and </w:t>
      </w:r>
      <w:r w:rsidR="000D4727" w:rsidRPr="00AA4D55">
        <w:rPr>
          <w:lang w:val="en-GB"/>
        </w:rPr>
        <w:t xml:space="preserve">Poland </w:t>
      </w:r>
      <w:r w:rsidR="00B53397" w:rsidRPr="00AA4D55">
        <w:rPr>
          <w:lang w:val="en-GB"/>
        </w:rPr>
        <w:t xml:space="preserve">endorse the EU Energy Union and the progress being made </w:t>
      </w:r>
      <w:r>
        <w:rPr>
          <w:lang w:val="en-GB"/>
        </w:rPr>
        <w:t>o</w:t>
      </w:r>
      <w:r w:rsidR="00B53397" w:rsidRPr="00AA4D55">
        <w:rPr>
          <w:lang w:val="en-GB"/>
        </w:rPr>
        <w:t xml:space="preserve">n our joint </w:t>
      </w:r>
      <w:r w:rsidR="00B53397" w:rsidRPr="00164972">
        <w:rPr>
          <w:rFonts w:cs="Times New Roman"/>
          <w:lang w:val="en-GB"/>
        </w:rPr>
        <w:t xml:space="preserve">European energy and climate policy. </w:t>
      </w:r>
      <w:r w:rsidR="00166C98" w:rsidRPr="00164972">
        <w:rPr>
          <w:rFonts w:cs="Times New Roman"/>
          <w:lang w:val="en-GB"/>
        </w:rPr>
        <w:t>We both</w:t>
      </w:r>
      <w:r w:rsidR="00B53397" w:rsidRPr="00164972">
        <w:rPr>
          <w:rFonts w:cs="Times New Roman"/>
          <w:lang w:val="en-GB"/>
        </w:rPr>
        <w:t xml:space="preserve"> </w:t>
      </w:r>
      <w:r w:rsidR="000D4727" w:rsidRPr="00164972">
        <w:rPr>
          <w:rFonts w:cs="Times New Roman"/>
          <w:lang w:val="en-GB"/>
        </w:rPr>
        <w:t>acknowledge the importance of European solidarity in the context of energy supply security and endorse the EU energy diversification policy</w:t>
      </w:r>
      <w:r w:rsidR="000D4727" w:rsidRPr="00164972">
        <w:rPr>
          <w:lang w:val="en-GB"/>
        </w:rPr>
        <w:t xml:space="preserve">. </w:t>
      </w:r>
      <w:r w:rsidR="00440E72" w:rsidRPr="00164972">
        <w:rPr>
          <w:rFonts w:cs="Times New Roman"/>
          <w:lang w:val="en-GB"/>
        </w:rPr>
        <w:t xml:space="preserve">Germany </w:t>
      </w:r>
      <w:r>
        <w:rPr>
          <w:rFonts w:cs="Times New Roman"/>
          <w:lang w:val="en-GB"/>
        </w:rPr>
        <w:t xml:space="preserve">and Poland </w:t>
      </w:r>
      <w:r w:rsidR="00440E72" w:rsidRPr="00164972">
        <w:rPr>
          <w:rFonts w:cs="Times New Roman"/>
          <w:lang w:val="en-GB"/>
        </w:rPr>
        <w:t>presented divergent opinions on the Nord Stream</w:t>
      </w:r>
      <w:r w:rsidR="00D34C33" w:rsidRPr="00164972">
        <w:rPr>
          <w:rFonts w:cs="Times New Roman"/>
          <w:lang w:val="en-GB"/>
        </w:rPr>
        <w:t> 2</w:t>
      </w:r>
      <w:r w:rsidR="00440E72" w:rsidRPr="00164972">
        <w:rPr>
          <w:rFonts w:cs="Times New Roman"/>
          <w:lang w:val="en-GB"/>
        </w:rPr>
        <w:t xml:space="preserve"> project.</w:t>
      </w:r>
    </w:p>
    <w:p w14:paraId="24B108E0" w14:textId="2A32DF8E" w:rsidR="000D4727" w:rsidRPr="00164972" w:rsidRDefault="000D4727" w:rsidP="00F22C94">
      <w:pPr>
        <w:ind w:firstLine="708"/>
        <w:jc w:val="both"/>
        <w:rPr>
          <w:rFonts w:cs="Times New Roman"/>
          <w:lang w:val="en-GB"/>
        </w:rPr>
      </w:pPr>
      <w:r w:rsidRPr="00164972">
        <w:rPr>
          <w:rFonts w:cs="Times New Roman"/>
          <w:lang w:val="en-GB"/>
        </w:rPr>
        <w:t xml:space="preserve">Germany </w:t>
      </w:r>
      <w:r w:rsidR="00AA4D55">
        <w:rPr>
          <w:rFonts w:cs="Times New Roman"/>
          <w:lang w:val="en-GB"/>
        </w:rPr>
        <w:t xml:space="preserve">and Poland </w:t>
      </w:r>
      <w:r w:rsidR="00220C39" w:rsidRPr="00164972">
        <w:rPr>
          <w:rFonts w:cs="Times New Roman"/>
          <w:lang w:val="en-GB"/>
        </w:rPr>
        <w:t>welcome</w:t>
      </w:r>
      <w:r w:rsidRPr="00164972">
        <w:rPr>
          <w:rFonts w:cs="Times New Roman"/>
          <w:lang w:val="en-GB"/>
        </w:rPr>
        <w:t xml:space="preserve"> the progress achieved so far </w:t>
      </w:r>
      <w:r w:rsidR="00166C98" w:rsidRPr="00164972">
        <w:rPr>
          <w:rFonts w:cs="Times New Roman"/>
          <w:lang w:val="en-GB"/>
        </w:rPr>
        <w:t xml:space="preserve">in the framework of </w:t>
      </w:r>
      <w:r w:rsidRPr="00164972">
        <w:rPr>
          <w:rFonts w:cs="Times New Roman"/>
          <w:lang w:val="en-GB"/>
        </w:rPr>
        <w:t xml:space="preserve">the Eastern Partnership policy, which </w:t>
      </w:r>
      <w:r w:rsidR="00166C98" w:rsidRPr="00164972">
        <w:rPr>
          <w:rFonts w:cs="Times New Roman"/>
          <w:lang w:val="en-GB"/>
        </w:rPr>
        <w:t xml:space="preserve">has </w:t>
      </w:r>
      <w:r w:rsidRPr="00164972">
        <w:rPr>
          <w:rFonts w:cs="Times New Roman"/>
          <w:lang w:val="en-GB"/>
        </w:rPr>
        <w:t xml:space="preserve">made it possible to expand the area of stability and political and economic security </w:t>
      </w:r>
      <w:r w:rsidR="00166C98" w:rsidRPr="00164972">
        <w:rPr>
          <w:rFonts w:cs="Times New Roman"/>
          <w:lang w:val="en-GB"/>
        </w:rPr>
        <w:t>towards the</w:t>
      </w:r>
      <w:r w:rsidRPr="00164972">
        <w:rPr>
          <w:rFonts w:cs="Times New Roman"/>
          <w:lang w:val="en-GB"/>
        </w:rPr>
        <w:t xml:space="preserve"> EU’s eastern neighbours</w:t>
      </w:r>
      <w:r w:rsidR="00166C98" w:rsidRPr="00164972">
        <w:rPr>
          <w:rFonts w:cs="Times New Roman"/>
          <w:lang w:val="en-GB"/>
        </w:rPr>
        <w:t>. We reaffirm our commitment to further develop this policy</w:t>
      </w:r>
      <w:r w:rsidRPr="00164972">
        <w:rPr>
          <w:rFonts w:cs="Times New Roman"/>
          <w:lang w:val="en-GB"/>
        </w:rPr>
        <w:t xml:space="preserve">, and recognize the need to give </w:t>
      </w:r>
      <w:r w:rsidR="00DE7E45" w:rsidRPr="00164972">
        <w:rPr>
          <w:rFonts w:cs="Times New Roman"/>
          <w:lang w:val="en-GB"/>
        </w:rPr>
        <w:t>it</w:t>
      </w:r>
      <w:r w:rsidRPr="00164972">
        <w:rPr>
          <w:rFonts w:cs="Times New Roman"/>
          <w:lang w:val="en-GB"/>
        </w:rPr>
        <w:t xml:space="preserve"> a new political impetus.</w:t>
      </w:r>
    </w:p>
    <w:p w14:paraId="36AE3133" w14:textId="05C9662F" w:rsidR="00071D77" w:rsidRPr="00164972" w:rsidRDefault="000D4727" w:rsidP="009D3FCC">
      <w:pPr>
        <w:ind w:firstLine="708"/>
        <w:jc w:val="both"/>
        <w:rPr>
          <w:rFonts w:cs="Times New Roman"/>
          <w:lang w:val="en-GB"/>
        </w:rPr>
      </w:pPr>
      <w:r w:rsidRPr="00164972">
        <w:rPr>
          <w:rFonts w:cs="Times New Roman"/>
          <w:lang w:val="en-GB"/>
        </w:rPr>
        <w:t xml:space="preserve">Germany </w:t>
      </w:r>
      <w:r w:rsidR="00AA4D55">
        <w:rPr>
          <w:rFonts w:cs="Times New Roman"/>
          <w:lang w:val="en-GB"/>
        </w:rPr>
        <w:t xml:space="preserve">and Poland </w:t>
      </w:r>
      <w:r w:rsidRPr="00164972">
        <w:rPr>
          <w:rFonts w:cs="Times New Roman"/>
          <w:lang w:val="en-GB"/>
        </w:rPr>
        <w:t xml:space="preserve">attach great importance to the </w:t>
      </w:r>
      <w:r w:rsidR="009D3FCC">
        <w:rPr>
          <w:rFonts w:cs="Times New Roman"/>
          <w:lang w:val="en-GB"/>
        </w:rPr>
        <w:t>EU</w:t>
      </w:r>
      <w:r w:rsidRPr="00164972">
        <w:rPr>
          <w:rFonts w:cs="Times New Roman"/>
          <w:lang w:val="en-GB"/>
        </w:rPr>
        <w:t xml:space="preserve"> enlargement process. We</w:t>
      </w:r>
      <w:r w:rsidR="00220C39" w:rsidRPr="00164972">
        <w:rPr>
          <w:rFonts w:cs="Times New Roman"/>
          <w:lang w:val="en-GB"/>
        </w:rPr>
        <w:t xml:space="preserve"> remain committed to the EU</w:t>
      </w:r>
      <w:r w:rsidR="00AA4D55">
        <w:rPr>
          <w:rFonts w:cs="Times New Roman"/>
          <w:lang w:val="en-GB"/>
        </w:rPr>
        <w:t xml:space="preserve"> </w:t>
      </w:r>
      <w:r w:rsidR="00220C39" w:rsidRPr="00164972">
        <w:rPr>
          <w:rFonts w:cs="Times New Roman"/>
          <w:lang w:val="en-GB"/>
        </w:rPr>
        <w:t xml:space="preserve">perspective of the </w:t>
      </w:r>
      <w:r w:rsidRPr="00164972">
        <w:rPr>
          <w:rFonts w:cs="Times New Roman"/>
          <w:lang w:val="en-GB"/>
        </w:rPr>
        <w:t>Western Balkan countries</w:t>
      </w:r>
      <w:r w:rsidR="00DE7E45" w:rsidRPr="00164972">
        <w:rPr>
          <w:rFonts w:cs="Times New Roman"/>
          <w:lang w:val="en-GB"/>
        </w:rPr>
        <w:t xml:space="preserve"> on the basis of the criteria defined by the EU</w:t>
      </w:r>
      <w:r w:rsidR="00220C39" w:rsidRPr="00164972">
        <w:rPr>
          <w:rFonts w:cs="Times New Roman"/>
          <w:lang w:val="en-GB"/>
        </w:rPr>
        <w:t>.</w:t>
      </w:r>
      <w:r w:rsidRPr="00164972">
        <w:rPr>
          <w:rFonts w:cs="Times New Roman"/>
          <w:lang w:val="en-GB"/>
        </w:rPr>
        <w:t xml:space="preserve"> </w:t>
      </w:r>
      <w:r w:rsidR="00220C39" w:rsidRPr="00164972">
        <w:rPr>
          <w:rFonts w:cs="Times New Roman"/>
          <w:lang w:val="en-GB"/>
        </w:rPr>
        <w:t xml:space="preserve">We highlight the Berlin </w:t>
      </w:r>
      <w:r w:rsidR="00AA4D55">
        <w:rPr>
          <w:rFonts w:cs="Times New Roman"/>
          <w:lang w:val="en-GB"/>
        </w:rPr>
        <w:t>P</w:t>
      </w:r>
      <w:r w:rsidR="00220C39" w:rsidRPr="00164972">
        <w:rPr>
          <w:rFonts w:cs="Times New Roman"/>
          <w:lang w:val="en-GB"/>
        </w:rPr>
        <w:t>rocess</w:t>
      </w:r>
      <w:r w:rsidR="00DE7E45" w:rsidRPr="00164972">
        <w:rPr>
          <w:rFonts w:cs="Times New Roman"/>
          <w:lang w:val="en-GB"/>
        </w:rPr>
        <w:t>, where Poland will be the host of the next summit in 2019,</w:t>
      </w:r>
      <w:r w:rsidR="00220C39" w:rsidRPr="00164972">
        <w:rPr>
          <w:rFonts w:cs="Times New Roman"/>
          <w:lang w:val="en-GB"/>
        </w:rPr>
        <w:t xml:space="preserve"> as an important instrument </w:t>
      </w:r>
      <w:r w:rsidR="00AA4D55">
        <w:rPr>
          <w:rFonts w:cs="Times New Roman"/>
          <w:lang w:val="en-GB"/>
        </w:rPr>
        <w:t>for</w:t>
      </w:r>
      <w:r w:rsidR="00AA4D55" w:rsidRPr="00164972">
        <w:rPr>
          <w:rFonts w:cs="Times New Roman"/>
          <w:lang w:val="en-GB"/>
        </w:rPr>
        <w:t xml:space="preserve"> </w:t>
      </w:r>
      <w:r w:rsidR="00220C39" w:rsidRPr="00164972">
        <w:rPr>
          <w:rFonts w:cs="Times New Roman"/>
          <w:lang w:val="en-GB"/>
        </w:rPr>
        <w:t>support</w:t>
      </w:r>
      <w:r w:rsidR="00AA4D55">
        <w:rPr>
          <w:rFonts w:cs="Times New Roman"/>
          <w:lang w:val="en-GB"/>
        </w:rPr>
        <w:t>ing</w:t>
      </w:r>
      <w:r w:rsidR="00220C39" w:rsidRPr="00164972">
        <w:rPr>
          <w:rFonts w:cs="Times New Roman"/>
          <w:lang w:val="en-GB"/>
        </w:rPr>
        <w:t xml:space="preserve"> the Western Balkan countries</w:t>
      </w:r>
      <w:r w:rsidR="00AA4D55">
        <w:rPr>
          <w:rFonts w:cs="Times New Roman"/>
          <w:lang w:val="en-GB"/>
        </w:rPr>
        <w:t>’ EU integration process</w:t>
      </w:r>
      <w:r w:rsidR="00220C39" w:rsidRPr="00164972">
        <w:rPr>
          <w:rFonts w:cs="Times New Roman"/>
          <w:lang w:val="en-GB"/>
        </w:rPr>
        <w:t>.</w:t>
      </w:r>
    </w:p>
    <w:p w14:paraId="37455DE0" w14:textId="7D0AA589" w:rsidR="00A576A4" w:rsidRPr="00164972" w:rsidRDefault="00A576A4" w:rsidP="00CF6D22">
      <w:pPr>
        <w:ind w:firstLine="708"/>
        <w:jc w:val="center"/>
        <w:rPr>
          <w:rFonts w:cs="Times New Roman"/>
          <w:lang w:val="en-GB"/>
        </w:rPr>
      </w:pPr>
      <w:r w:rsidRPr="00164972">
        <w:rPr>
          <w:rFonts w:cs="Times New Roman"/>
          <w:lang w:val="en-GB"/>
        </w:rPr>
        <w:t>***</w:t>
      </w:r>
    </w:p>
    <w:p w14:paraId="53A2315E" w14:textId="0625ABF2" w:rsidR="0096617C" w:rsidRPr="00164972" w:rsidRDefault="00972D07" w:rsidP="00E3755F">
      <w:pPr>
        <w:ind w:firstLine="708"/>
        <w:jc w:val="both"/>
        <w:rPr>
          <w:rFonts w:cs="Times New Roman"/>
          <w:lang w:val="en-GB"/>
        </w:rPr>
      </w:pPr>
      <w:r w:rsidRPr="00164972">
        <w:rPr>
          <w:rFonts w:cs="Times New Roman"/>
          <w:lang w:val="en-GB"/>
        </w:rPr>
        <w:lastRenderedPageBreak/>
        <w:t>We</w:t>
      </w:r>
      <w:r w:rsidR="00DE7E45" w:rsidRPr="00164972">
        <w:rPr>
          <w:rFonts w:cs="Times New Roman"/>
          <w:lang w:val="en-GB"/>
        </w:rPr>
        <w:t xml:space="preserve"> </w:t>
      </w:r>
      <w:r w:rsidR="00C04AC0" w:rsidRPr="00164972">
        <w:rPr>
          <w:rFonts w:cs="Times New Roman"/>
          <w:lang w:val="en-GB"/>
        </w:rPr>
        <w:t>call on Russia to respect the universal norms of international law, including the principle of territorial integrity</w:t>
      </w:r>
      <w:r w:rsidR="0073714C" w:rsidRPr="00164972">
        <w:rPr>
          <w:rFonts w:cs="Times New Roman"/>
          <w:lang w:val="en-GB"/>
        </w:rPr>
        <w:t xml:space="preserve"> </w:t>
      </w:r>
      <w:r w:rsidR="00192A11" w:rsidRPr="00164972">
        <w:rPr>
          <w:rFonts w:cs="Times New Roman"/>
          <w:lang w:val="en-GB"/>
        </w:rPr>
        <w:t xml:space="preserve">in general and </w:t>
      </w:r>
      <w:r w:rsidR="0073714C" w:rsidRPr="00164972">
        <w:rPr>
          <w:rFonts w:cs="Times New Roman"/>
          <w:lang w:val="en-GB"/>
        </w:rPr>
        <w:t>of neigh</w:t>
      </w:r>
      <w:r w:rsidR="00AD4D05" w:rsidRPr="00164972">
        <w:rPr>
          <w:rFonts w:cs="Times New Roman"/>
          <w:lang w:val="en-GB"/>
        </w:rPr>
        <w:t>b</w:t>
      </w:r>
      <w:r w:rsidR="0073714C" w:rsidRPr="00164972">
        <w:rPr>
          <w:rFonts w:cs="Times New Roman"/>
          <w:lang w:val="en-GB"/>
        </w:rPr>
        <w:t>ouring states</w:t>
      </w:r>
      <w:r w:rsidR="00C04AC0" w:rsidRPr="00164972">
        <w:rPr>
          <w:rFonts w:cs="Times New Roman"/>
          <w:lang w:val="en-GB"/>
        </w:rPr>
        <w:t>, the rights of ethnic and religious groups</w:t>
      </w:r>
      <w:r w:rsidR="00192A11" w:rsidRPr="00164972">
        <w:rPr>
          <w:rFonts w:cs="Times New Roman"/>
          <w:lang w:val="en-GB"/>
        </w:rPr>
        <w:t>, democratic processes and the rule of law</w:t>
      </w:r>
      <w:r w:rsidR="00C04AC0" w:rsidRPr="00164972">
        <w:rPr>
          <w:rFonts w:cs="Times New Roman"/>
          <w:lang w:val="en-GB"/>
        </w:rPr>
        <w:t xml:space="preserve">. </w:t>
      </w:r>
      <w:r w:rsidR="000D4727" w:rsidRPr="00164972">
        <w:rPr>
          <w:rFonts w:cs="Times New Roman"/>
          <w:lang w:val="en-GB"/>
        </w:rPr>
        <w:t xml:space="preserve">We express our concern </w:t>
      </w:r>
      <w:r w:rsidR="00371DDE">
        <w:rPr>
          <w:rFonts w:cs="Times New Roman"/>
          <w:lang w:val="en-GB"/>
        </w:rPr>
        <w:t>about</w:t>
      </w:r>
      <w:r w:rsidR="00371DDE" w:rsidRPr="00164972">
        <w:rPr>
          <w:rFonts w:cs="Times New Roman"/>
          <w:lang w:val="en-GB"/>
        </w:rPr>
        <w:t xml:space="preserve"> </w:t>
      </w:r>
      <w:r w:rsidR="000D4727" w:rsidRPr="00164972">
        <w:rPr>
          <w:rFonts w:cs="Times New Roman"/>
          <w:lang w:val="en-GB"/>
        </w:rPr>
        <w:t xml:space="preserve">the Russian Federation’s </w:t>
      </w:r>
      <w:r w:rsidR="00371DDE">
        <w:rPr>
          <w:rFonts w:cs="Times New Roman"/>
          <w:lang w:val="en-GB"/>
        </w:rPr>
        <w:t xml:space="preserve">continuing </w:t>
      </w:r>
      <w:r w:rsidR="000D4727" w:rsidRPr="00164972">
        <w:rPr>
          <w:rFonts w:cs="Times New Roman"/>
          <w:lang w:val="en-GB"/>
        </w:rPr>
        <w:t xml:space="preserve">failure to meet its </w:t>
      </w:r>
      <w:r w:rsidR="00FA7DD9" w:rsidRPr="00164972">
        <w:rPr>
          <w:rFonts w:cs="Times New Roman"/>
          <w:lang w:val="en-GB"/>
        </w:rPr>
        <w:t xml:space="preserve">side of the </w:t>
      </w:r>
      <w:r w:rsidR="000D4727" w:rsidRPr="00164972">
        <w:rPr>
          <w:rFonts w:cs="Times New Roman"/>
          <w:lang w:val="en-GB"/>
        </w:rPr>
        <w:t>obligations concerning stabili</w:t>
      </w:r>
      <w:r w:rsidR="00AA4D55">
        <w:rPr>
          <w:rFonts w:cs="Times New Roman"/>
          <w:lang w:val="en-GB"/>
        </w:rPr>
        <w:t>s</w:t>
      </w:r>
      <w:r w:rsidR="000D4727" w:rsidRPr="00164972">
        <w:rPr>
          <w:rFonts w:cs="Times New Roman"/>
          <w:lang w:val="en-GB"/>
        </w:rPr>
        <w:t xml:space="preserve">ation of the situation in </w:t>
      </w:r>
      <w:r w:rsidR="00E3755F">
        <w:rPr>
          <w:rFonts w:cs="Times New Roman"/>
          <w:lang w:val="en-GB"/>
        </w:rPr>
        <w:t xml:space="preserve">the </w:t>
      </w:r>
      <w:r w:rsidR="000D4727" w:rsidRPr="00164972">
        <w:rPr>
          <w:rFonts w:cs="Times New Roman"/>
          <w:lang w:val="en-GB"/>
        </w:rPr>
        <w:t xml:space="preserve">Donbass </w:t>
      </w:r>
      <w:r w:rsidR="00AA4D55">
        <w:rPr>
          <w:rFonts w:cs="Times New Roman"/>
          <w:lang w:val="en-GB"/>
        </w:rPr>
        <w:t>that</w:t>
      </w:r>
      <w:r w:rsidR="00AA4D55" w:rsidRPr="00164972">
        <w:rPr>
          <w:rFonts w:cs="Times New Roman"/>
          <w:lang w:val="en-GB"/>
        </w:rPr>
        <w:t xml:space="preserve"> </w:t>
      </w:r>
      <w:r w:rsidR="00AA4D55">
        <w:rPr>
          <w:rFonts w:cs="Times New Roman"/>
          <w:lang w:val="en-GB"/>
        </w:rPr>
        <w:t>were</w:t>
      </w:r>
      <w:r w:rsidR="000D4727" w:rsidRPr="00164972">
        <w:rPr>
          <w:rFonts w:cs="Times New Roman"/>
          <w:lang w:val="en-GB"/>
        </w:rPr>
        <w:t xml:space="preserve"> set out in the 2014 and 2015 Minsk </w:t>
      </w:r>
      <w:r w:rsidR="00AA4D55">
        <w:rPr>
          <w:rFonts w:cs="Times New Roman"/>
          <w:lang w:val="en-GB"/>
        </w:rPr>
        <w:t>A</w:t>
      </w:r>
      <w:r w:rsidR="000D4727" w:rsidRPr="00164972">
        <w:rPr>
          <w:rFonts w:cs="Times New Roman"/>
          <w:lang w:val="en-GB"/>
        </w:rPr>
        <w:t xml:space="preserve">greements. We are particularly concerned </w:t>
      </w:r>
      <w:r w:rsidR="00AA4D55">
        <w:rPr>
          <w:rFonts w:cs="Times New Roman"/>
          <w:lang w:val="en-GB"/>
        </w:rPr>
        <w:t>about</w:t>
      </w:r>
      <w:r w:rsidR="00AA4D55" w:rsidRPr="00164972">
        <w:rPr>
          <w:rFonts w:cs="Times New Roman"/>
          <w:lang w:val="en-GB"/>
        </w:rPr>
        <w:t xml:space="preserve"> </w:t>
      </w:r>
      <w:r w:rsidR="000D4727" w:rsidRPr="00164972">
        <w:rPr>
          <w:rFonts w:cs="Times New Roman"/>
          <w:lang w:val="en-GB"/>
        </w:rPr>
        <w:t xml:space="preserve">the </w:t>
      </w:r>
      <w:r w:rsidR="009D3FCC" w:rsidRPr="00BA7165">
        <w:rPr>
          <w:rFonts w:cs="Times New Roman"/>
          <w:i/>
          <w:iCs/>
          <w:lang w:val="en-GB"/>
        </w:rPr>
        <w:t>fait accompli</w:t>
      </w:r>
      <w:r w:rsidR="009D3FCC">
        <w:rPr>
          <w:rFonts w:cs="Times New Roman"/>
          <w:lang w:val="en-GB"/>
        </w:rPr>
        <w:t xml:space="preserve"> </w:t>
      </w:r>
      <w:r w:rsidR="000D4727" w:rsidRPr="00164972">
        <w:rPr>
          <w:rFonts w:cs="Times New Roman"/>
          <w:lang w:val="en-GB"/>
        </w:rPr>
        <w:t>policy pursued by Russia with regard to the internationally recogni</w:t>
      </w:r>
      <w:r w:rsidR="009D3FCC">
        <w:rPr>
          <w:rFonts w:cs="Times New Roman"/>
          <w:lang w:val="en-GB"/>
        </w:rPr>
        <w:t>s</w:t>
      </w:r>
      <w:r w:rsidR="000D4727" w:rsidRPr="00164972">
        <w:rPr>
          <w:rFonts w:cs="Times New Roman"/>
          <w:lang w:val="en-GB"/>
        </w:rPr>
        <w:t xml:space="preserve">ed territory of Ukraine, including the Crimean Peninsula. </w:t>
      </w:r>
      <w:r w:rsidR="005565F1" w:rsidRPr="00164972">
        <w:rPr>
          <w:rFonts w:cs="Times New Roman"/>
          <w:lang w:val="en-GB"/>
        </w:rPr>
        <w:t xml:space="preserve">The duration </w:t>
      </w:r>
      <w:r w:rsidR="0096617C" w:rsidRPr="00164972">
        <w:rPr>
          <w:rFonts w:cs="Times New Roman"/>
          <w:lang w:val="en-GB"/>
        </w:rPr>
        <w:t xml:space="preserve">of the </w:t>
      </w:r>
      <w:r w:rsidR="005565F1" w:rsidRPr="00164972">
        <w:rPr>
          <w:rFonts w:cs="Times New Roman"/>
          <w:lang w:val="en-GB"/>
        </w:rPr>
        <w:t>Donba</w:t>
      </w:r>
      <w:r w:rsidR="009D3FCC">
        <w:rPr>
          <w:rFonts w:cs="Times New Roman"/>
          <w:lang w:val="en-GB"/>
        </w:rPr>
        <w:t>s</w:t>
      </w:r>
      <w:r w:rsidR="005565F1" w:rsidRPr="00164972">
        <w:rPr>
          <w:rFonts w:cs="Times New Roman"/>
          <w:lang w:val="en-GB"/>
        </w:rPr>
        <w:t xml:space="preserve">s-related economic </w:t>
      </w:r>
      <w:r w:rsidR="0096617C" w:rsidRPr="00164972">
        <w:rPr>
          <w:rFonts w:cs="Times New Roman"/>
          <w:lang w:val="en-GB"/>
        </w:rPr>
        <w:t xml:space="preserve">sanctions that have been imposed by the </w:t>
      </w:r>
      <w:r w:rsidR="009D3FCC">
        <w:rPr>
          <w:rFonts w:cs="Times New Roman"/>
          <w:lang w:val="en-GB"/>
        </w:rPr>
        <w:t>EU</w:t>
      </w:r>
      <w:r w:rsidR="0096617C" w:rsidRPr="00164972">
        <w:rPr>
          <w:rFonts w:cs="Times New Roman"/>
          <w:lang w:val="en-GB"/>
        </w:rPr>
        <w:t xml:space="preserve"> </w:t>
      </w:r>
      <w:r w:rsidR="005565F1" w:rsidRPr="00164972">
        <w:rPr>
          <w:rFonts w:cs="Times New Roman"/>
          <w:lang w:val="en-GB"/>
        </w:rPr>
        <w:t>is clearly linked to Russia irreversibl</w:t>
      </w:r>
      <w:r w:rsidR="00E3755F">
        <w:rPr>
          <w:rFonts w:cs="Times New Roman"/>
          <w:lang w:val="en-GB"/>
        </w:rPr>
        <w:t>y</w:t>
      </w:r>
      <w:r w:rsidR="005565F1" w:rsidRPr="00164972">
        <w:rPr>
          <w:rFonts w:cs="Times New Roman"/>
          <w:lang w:val="en-GB"/>
        </w:rPr>
        <w:t xml:space="preserve"> implement</w:t>
      </w:r>
      <w:r w:rsidR="00E3755F">
        <w:rPr>
          <w:rFonts w:cs="Times New Roman"/>
          <w:lang w:val="en-GB"/>
        </w:rPr>
        <w:t xml:space="preserve">ing </w:t>
      </w:r>
      <w:r w:rsidR="0096617C" w:rsidRPr="00164972">
        <w:rPr>
          <w:rFonts w:cs="Times New Roman"/>
          <w:lang w:val="en-GB"/>
        </w:rPr>
        <w:t>the Minsk Agreements.</w:t>
      </w:r>
    </w:p>
    <w:p w14:paraId="104CB3B3" w14:textId="1A8D9962" w:rsidR="00C86D59" w:rsidRPr="00164972" w:rsidRDefault="00C86D59" w:rsidP="009D3FCC">
      <w:pPr>
        <w:shd w:val="clear" w:color="auto" w:fill="FFFFFF"/>
        <w:ind w:firstLine="708"/>
        <w:rPr>
          <w:rFonts w:ascii="Calibri" w:hAnsi="Calibri"/>
          <w:lang w:val="en-GB"/>
        </w:rPr>
      </w:pPr>
      <w:r w:rsidRPr="00164972">
        <w:rPr>
          <w:rFonts w:ascii="Calibri" w:hAnsi="Calibri"/>
          <w:lang w:val="en-GB"/>
        </w:rPr>
        <w:t xml:space="preserve">We </w:t>
      </w:r>
      <w:r w:rsidR="001C04D8" w:rsidRPr="00164972">
        <w:rPr>
          <w:rFonts w:ascii="Calibri" w:hAnsi="Calibri"/>
          <w:lang w:val="en-GB"/>
        </w:rPr>
        <w:t xml:space="preserve">underline the </w:t>
      </w:r>
      <w:r w:rsidR="00FA7DD9" w:rsidRPr="00164972">
        <w:rPr>
          <w:rFonts w:ascii="Calibri" w:hAnsi="Calibri"/>
          <w:lang w:val="en-GB"/>
        </w:rPr>
        <w:t xml:space="preserve">importance of </w:t>
      </w:r>
      <w:r w:rsidRPr="00164972">
        <w:rPr>
          <w:rFonts w:ascii="Calibri" w:hAnsi="Calibri"/>
          <w:lang w:val="en-GB"/>
        </w:rPr>
        <w:t xml:space="preserve">PACE </w:t>
      </w:r>
      <w:r w:rsidR="009D3FCC">
        <w:rPr>
          <w:rFonts w:ascii="Calibri" w:hAnsi="Calibri"/>
          <w:lang w:val="en-GB"/>
        </w:rPr>
        <w:t>R</w:t>
      </w:r>
      <w:r w:rsidRPr="00164972">
        <w:rPr>
          <w:rFonts w:ascii="Calibri" w:hAnsi="Calibri"/>
          <w:lang w:val="en-GB"/>
        </w:rPr>
        <w:t>esolution 2246 (2018) on the crash of Polish Air Force Tu-154M transporting the Polish State delegation on 10 April 2010 on the Russian Federation's territory.</w:t>
      </w:r>
    </w:p>
    <w:p w14:paraId="6996979E" w14:textId="326D3A50" w:rsidR="0096617C" w:rsidRPr="00164972" w:rsidRDefault="0096617C" w:rsidP="009D3FCC">
      <w:pPr>
        <w:ind w:firstLine="708"/>
        <w:jc w:val="both"/>
        <w:rPr>
          <w:rFonts w:cs="Times New Roman"/>
          <w:lang w:val="en-GB"/>
        </w:rPr>
      </w:pPr>
      <w:r w:rsidRPr="00164972">
        <w:rPr>
          <w:rFonts w:cs="Times New Roman"/>
          <w:lang w:val="en-GB"/>
        </w:rPr>
        <w:t xml:space="preserve">Ukraine is an important partner for both our countries. </w:t>
      </w:r>
      <w:r w:rsidR="009D3FCC">
        <w:rPr>
          <w:rFonts w:cs="Times New Roman"/>
          <w:lang w:val="en-GB"/>
        </w:rPr>
        <w:t>Its</w:t>
      </w:r>
      <w:r w:rsidRPr="00164972">
        <w:rPr>
          <w:rFonts w:cs="Times New Roman"/>
          <w:lang w:val="en-GB"/>
        </w:rPr>
        <w:t xml:space="preserve"> solid and sustainable democratic development is also important for the wider region</w:t>
      </w:r>
      <w:r w:rsidR="00F64ECE" w:rsidRPr="00164972">
        <w:rPr>
          <w:rFonts w:cs="Times New Roman"/>
          <w:lang w:val="en-GB"/>
        </w:rPr>
        <w:t xml:space="preserve">. </w:t>
      </w:r>
      <w:r w:rsidR="007151C0" w:rsidRPr="00164972">
        <w:rPr>
          <w:rFonts w:cs="Times New Roman"/>
          <w:lang w:val="en-GB"/>
        </w:rPr>
        <w:t xml:space="preserve">We </w:t>
      </w:r>
      <w:r w:rsidR="00FA7DD9" w:rsidRPr="00164972">
        <w:rPr>
          <w:rFonts w:cs="Times New Roman"/>
          <w:lang w:val="en-GB"/>
        </w:rPr>
        <w:t xml:space="preserve">continue to support </w:t>
      </w:r>
      <w:r w:rsidR="007151C0" w:rsidRPr="00164972">
        <w:rPr>
          <w:rFonts w:cs="Times New Roman"/>
          <w:lang w:val="en-GB"/>
        </w:rPr>
        <w:t>the Ukrainian Government’s reform agenda, urge it to pursue its efforts in this respect and pledge our ongoing support towards achieving such reforms.</w:t>
      </w:r>
    </w:p>
    <w:p w14:paraId="15679F6B" w14:textId="00A17E3B" w:rsidR="00AD4D05" w:rsidRPr="00164972" w:rsidRDefault="00AD4D05" w:rsidP="00CF6D22">
      <w:pPr>
        <w:ind w:firstLine="708"/>
        <w:jc w:val="center"/>
        <w:rPr>
          <w:rFonts w:cs="Times New Roman"/>
          <w:lang w:val="en-GB"/>
        </w:rPr>
      </w:pPr>
      <w:r w:rsidRPr="00164972">
        <w:rPr>
          <w:rFonts w:cs="Times New Roman"/>
          <w:lang w:val="en-GB"/>
        </w:rPr>
        <w:t>***</w:t>
      </w:r>
    </w:p>
    <w:p w14:paraId="22E2BB67" w14:textId="2500B26B" w:rsidR="0096617C" w:rsidRPr="00164972" w:rsidRDefault="007151C0" w:rsidP="009D3FCC">
      <w:pPr>
        <w:ind w:firstLine="708"/>
        <w:jc w:val="both"/>
        <w:rPr>
          <w:rFonts w:cs="Times New Roman"/>
          <w:lang w:val="en-GB"/>
        </w:rPr>
      </w:pPr>
      <w:r w:rsidRPr="00164972">
        <w:rPr>
          <w:rFonts w:cs="Times New Roman"/>
          <w:lang w:val="en-GB"/>
        </w:rPr>
        <w:t xml:space="preserve">Germany and Poland are committed to continuing our close cooperation on all aspects, i.e. regarding our bilateral and economic relations, the further development of the </w:t>
      </w:r>
      <w:r w:rsidR="009D3FCC">
        <w:rPr>
          <w:rFonts w:cs="Times New Roman"/>
          <w:lang w:val="en-GB"/>
        </w:rPr>
        <w:t>EU</w:t>
      </w:r>
      <w:r w:rsidRPr="00164972">
        <w:rPr>
          <w:rFonts w:cs="Times New Roman"/>
          <w:lang w:val="en-GB"/>
        </w:rPr>
        <w:t>, security cooperation, and cooperation on external relations issues in general, with a view to further deepening our relations in the heart of Europe.</w:t>
      </w:r>
    </w:p>
    <w:sectPr w:rsidR="0096617C" w:rsidRPr="001649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14025" w14:textId="77777777" w:rsidR="004D5F7E" w:rsidRDefault="004D5F7E" w:rsidP="009D6A63">
      <w:pPr>
        <w:spacing w:after="0" w:line="240" w:lineRule="auto"/>
      </w:pPr>
      <w:r>
        <w:separator/>
      </w:r>
    </w:p>
  </w:endnote>
  <w:endnote w:type="continuationSeparator" w:id="0">
    <w:p w14:paraId="39C56DAD" w14:textId="77777777" w:rsidR="004D5F7E" w:rsidRDefault="004D5F7E" w:rsidP="009D6A63">
      <w:pPr>
        <w:spacing w:after="0" w:line="240" w:lineRule="auto"/>
      </w:pPr>
      <w:r>
        <w:continuationSeparator/>
      </w:r>
    </w:p>
  </w:endnote>
  <w:endnote w:type="continuationNotice" w:id="1">
    <w:p w14:paraId="2BAF2281" w14:textId="77777777" w:rsidR="004D5F7E" w:rsidRDefault="004D5F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441203"/>
      <w:docPartObj>
        <w:docPartGallery w:val="Page Numbers (Bottom of Page)"/>
        <w:docPartUnique/>
      </w:docPartObj>
    </w:sdtPr>
    <w:sdtEndPr/>
    <w:sdtContent>
      <w:p w14:paraId="6F3C127E" w14:textId="78C3518A" w:rsidR="006A597C" w:rsidRDefault="006A597C">
        <w:pPr>
          <w:pStyle w:val="Stopka"/>
          <w:jc w:val="center"/>
        </w:pPr>
        <w:r>
          <w:fldChar w:fldCharType="begin"/>
        </w:r>
        <w:r>
          <w:instrText>PAGE   \* MERGEFORMAT</w:instrText>
        </w:r>
        <w:r>
          <w:fldChar w:fldCharType="separate"/>
        </w:r>
        <w:r w:rsidR="00180FB3">
          <w:rPr>
            <w:noProof/>
          </w:rPr>
          <w:t>4</w:t>
        </w:r>
        <w:r>
          <w:fldChar w:fldCharType="end"/>
        </w:r>
      </w:p>
    </w:sdtContent>
  </w:sdt>
  <w:p w14:paraId="6E9E4ED3" w14:textId="77777777" w:rsidR="006A597C" w:rsidRDefault="006A59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4BE47" w14:textId="77777777" w:rsidR="004D5F7E" w:rsidRDefault="004D5F7E" w:rsidP="009D6A63">
      <w:pPr>
        <w:spacing w:after="0" w:line="240" w:lineRule="auto"/>
      </w:pPr>
      <w:r>
        <w:separator/>
      </w:r>
    </w:p>
  </w:footnote>
  <w:footnote w:type="continuationSeparator" w:id="0">
    <w:p w14:paraId="04D25662" w14:textId="77777777" w:rsidR="004D5F7E" w:rsidRDefault="004D5F7E" w:rsidP="009D6A63">
      <w:pPr>
        <w:spacing w:after="0" w:line="240" w:lineRule="auto"/>
      </w:pPr>
      <w:r>
        <w:continuationSeparator/>
      </w:r>
    </w:p>
  </w:footnote>
  <w:footnote w:type="continuationNotice" w:id="1">
    <w:p w14:paraId="3F86A2E3" w14:textId="77777777" w:rsidR="004D5F7E" w:rsidRDefault="004D5F7E">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B6"/>
    <w:rsid w:val="00000790"/>
    <w:rsid w:val="00005D19"/>
    <w:rsid w:val="0001013D"/>
    <w:rsid w:val="0001670B"/>
    <w:rsid w:val="000177F9"/>
    <w:rsid w:val="00023D4F"/>
    <w:rsid w:val="000315C9"/>
    <w:rsid w:val="000339D8"/>
    <w:rsid w:val="0003590C"/>
    <w:rsid w:val="000467D1"/>
    <w:rsid w:val="00054736"/>
    <w:rsid w:val="00057A86"/>
    <w:rsid w:val="00061DC5"/>
    <w:rsid w:val="00071D77"/>
    <w:rsid w:val="00073D57"/>
    <w:rsid w:val="00074580"/>
    <w:rsid w:val="0007505F"/>
    <w:rsid w:val="000759FC"/>
    <w:rsid w:val="00087FAE"/>
    <w:rsid w:val="00097701"/>
    <w:rsid w:val="00097C27"/>
    <w:rsid w:val="000D4727"/>
    <w:rsid w:val="000E1BB7"/>
    <w:rsid w:val="000F3C0C"/>
    <w:rsid w:val="000F6219"/>
    <w:rsid w:val="000F68C3"/>
    <w:rsid w:val="00101CFF"/>
    <w:rsid w:val="00130818"/>
    <w:rsid w:val="00130CCC"/>
    <w:rsid w:val="001343E0"/>
    <w:rsid w:val="00164972"/>
    <w:rsid w:val="00166C98"/>
    <w:rsid w:val="00167FE9"/>
    <w:rsid w:val="00172054"/>
    <w:rsid w:val="00180FB3"/>
    <w:rsid w:val="0018164C"/>
    <w:rsid w:val="00181958"/>
    <w:rsid w:val="00181962"/>
    <w:rsid w:val="00182E9B"/>
    <w:rsid w:val="00184D33"/>
    <w:rsid w:val="00192A11"/>
    <w:rsid w:val="001A75C5"/>
    <w:rsid w:val="001B3D2E"/>
    <w:rsid w:val="001C04D8"/>
    <w:rsid w:val="001C223B"/>
    <w:rsid w:val="001D75F4"/>
    <w:rsid w:val="001E1193"/>
    <w:rsid w:val="001E3A45"/>
    <w:rsid w:val="001E4F87"/>
    <w:rsid w:val="001E7806"/>
    <w:rsid w:val="001F7C4F"/>
    <w:rsid w:val="00213752"/>
    <w:rsid w:val="00217368"/>
    <w:rsid w:val="0022065A"/>
    <w:rsid w:val="00220C39"/>
    <w:rsid w:val="002232BA"/>
    <w:rsid w:val="00224900"/>
    <w:rsid w:val="00251C75"/>
    <w:rsid w:val="00257E59"/>
    <w:rsid w:val="00260479"/>
    <w:rsid w:val="00261809"/>
    <w:rsid w:val="002738C9"/>
    <w:rsid w:val="002A107D"/>
    <w:rsid w:val="002A3352"/>
    <w:rsid w:val="002A560D"/>
    <w:rsid w:val="002B4F6E"/>
    <w:rsid w:val="002B6BCA"/>
    <w:rsid w:val="002C254D"/>
    <w:rsid w:val="002D181F"/>
    <w:rsid w:val="002D7617"/>
    <w:rsid w:val="002F1C1C"/>
    <w:rsid w:val="00301935"/>
    <w:rsid w:val="00301F66"/>
    <w:rsid w:val="00310118"/>
    <w:rsid w:val="00313125"/>
    <w:rsid w:val="003269EF"/>
    <w:rsid w:val="0032701A"/>
    <w:rsid w:val="00342888"/>
    <w:rsid w:val="00346E49"/>
    <w:rsid w:val="0035669C"/>
    <w:rsid w:val="00362BDB"/>
    <w:rsid w:val="00371DDE"/>
    <w:rsid w:val="00390229"/>
    <w:rsid w:val="00390AAD"/>
    <w:rsid w:val="00394762"/>
    <w:rsid w:val="003A2BA8"/>
    <w:rsid w:val="003B4463"/>
    <w:rsid w:val="003B5D96"/>
    <w:rsid w:val="003B64C2"/>
    <w:rsid w:val="003C31BA"/>
    <w:rsid w:val="003C5DCB"/>
    <w:rsid w:val="003C7860"/>
    <w:rsid w:val="003D2BFF"/>
    <w:rsid w:val="003E0166"/>
    <w:rsid w:val="004134D4"/>
    <w:rsid w:val="0041609F"/>
    <w:rsid w:val="00440E72"/>
    <w:rsid w:val="00441CBD"/>
    <w:rsid w:val="00443709"/>
    <w:rsid w:val="004455D8"/>
    <w:rsid w:val="00446C9F"/>
    <w:rsid w:val="00452469"/>
    <w:rsid w:val="00461EE2"/>
    <w:rsid w:val="004637D6"/>
    <w:rsid w:val="00466377"/>
    <w:rsid w:val="004716C0"/>
    <w:rsid w:val="0049375A"/>
    <w:rsid w:val="004B3E0C"/>
    <w:rsid w:val="004C3532"/>
    <w:rsid w:val="004C5FE6"/>
    <w:rsid w:val="004D5F7E"/>
    <w:rsid w:val="004E23AF"/>
    <w:rsid w:val="004E6BB0"/>
    <w:rsid w:val="004E6C46"/>
    <w:rsid w:val="004F46A9"/>
    <w:rsid w:val="004F5598"/>
    <w:rsid w:val="00506E23"/>
    <w:rsid w:val="00517971"/>
    <w:rsid w:val="005252DF"/>
    <w:rsid w:val="00525479"/>
    <w:rsid w:val="00544C56"/>
    <w:rsid w:val="005460FA"/>
    <w:rsid w:val="005565F1"/>
    <w:rsid w:val="00561EA3"/>
    <w:rsid w:val="005660C4"/>
    <w:rsid w:val="005741BA"/>
    <w:rsid w:val="00575EE5"/>
    <w:rsid w:val="0057773B"/>
    <w:rsid w:val="00582EDE"/>
    <w:rsid w:val="0058329E"/>
    <w:rsid w:val="0058635A"/>
    <w:rsid w:val="005A4DBD"/>
    <w:rsid w:val="005C169C"/>
    <w:rsid w:val="005C3C92"/>
    <w:rsid w:val="005D0BB7"/>
    <w:rsid w:val="005D14B7"/>
    <w:rsid w:val="005D7EC1"/>
    <w:rsid w:val="005D7F63"/>
    <w:rsid w:val="005E4C59"/>
    <w:rsid w:val="005F0B93"/>
    <w:rsid w:val="005F1A16"/>
    <w:rsid w:val="005F3BE8"/>
    <w:rsid w:val="005F4717"/>
    <w:rsid w:val="005F7670"/>
    <w:rsid w:val="005F7F8B"/>
    <w:rsid w:val="00613E76"/>
    <w:rsid w:val="00614162"/>
    <w:rsid w:val="006175DB"/>
    <w:rsid w:val="006252DB"/>
    <w:rsid w:val="00627BDB"/>
    <w:rsid w:val="00633496"/>
    <w:rsid w:val="00653F14"/>
    <w:rsid w:val="006637D2"/>
    <w:rsid w:val="00664A1E"/>
    <w:rsid w:val="00666493"/>
    <w:rsid w:val="00687A47"/>
    <w:rsid w:val="00691FDF"/>
    <w:rsid w:val="0069403E"/>
    <w:rsid w:val="00695E18"/>
    <w:rsid w:val="006A597C"/>
    <w:rsid w:val="006B0FA1"/>
    <w:rsid w:val="006C5CCB"/>
    <w:rsid w:val="006C6570"/>
    <w:rsid w:val="006D2D11"/>
    <w:rsid w:val="006D3EC9"/>
    <w:rsid w:val="006D7749"/>
    <w:rsid w:val="00700F92"/>
    <w:rsid w:val="007151C0"/>
    <w:rsid w:val="0072136A"/>
    <w:rsid w:val="00722E53"/>
    <w:rsid w:val="00732CAB"/>
    <w:rsid w:val="0073714C"/>
    <w:rsid w:val="007373DF"/>
    <w:rsid w:val="007442C1"/>
    <w:rsid w:val="00745A5B"/>
    <w:rsid w:val="0075769B"/>
    <w:rsid w:val="007679A2"/>
    <w:rsid w:val="00776379"/>
    <w:rsid w:val="00791E3C"/>
    <w:rsid w:val="007A310C"/>
    <w:rsid w:val="007B4C4D"/>
    <w:rsid w:val="007C5713"/>
    <w:rsid w:val="007C68AD"/>
    <w:rsid w:val="007D061F"/>
    <w:rsid w:val="007D094D"/>
    <w:rsid w:val="007D318D"/>
    <w:rsid w:val="007F5F84"/>
    <w:rsid w:val="00806CCF"/>
    <w:rsid w:val="008116AF"/>
    <w:rsid w:val="008274A7"/>
    <w:rsid w:val="008338F6"/>
    <w:rsid w:val="00851681"/>
    <w:rsid w:val="00870E09"/>
    <w:rsid w:val="00875DBE"/>
    <w:rsid w:val="00881307"/>
    <w:rsid w:val="00887BC5"/>
    <w:rsid w:val="00891EF8"/>
    <w:rsid w:val="008920E5"/>
    <w:rsid w:val="008A12F7"/>
    <w:rsid w:val="008A2DF6"/>
    <w:rsid w:val="008A31A3"/>
    <w:rsid w:val="008A7EB5"/>
    <w:rsid w:val="008B4BAB"/>
    <w:rsid w:val="008C33A8"/>
    <w:rsid w:val="008C6C26"/>
    <w:rsid w:val="008D0158"/>
    <w:rsid w:val="008D3980"/>
    <w:rsid w:val="008D471A"/>
    <w:rsid w:val="008E1E18"/>
    <w:rsid w:val="008E78BD"/>
    <w:rsid w:val="008F1028"/>
    <w:rsid w:val="008F6283"/>
    <w:rsid w:val="009049D5"/>
    <w:rsid w:val="00905021"/>
    <w:rsid w:val="00905340"/>
    <w:rsid w:val="009054E9"/>
    <w:rsid w:val="00911190"/>
    <w:rsid w:val="00915625"/>
    <w:rsid w:val="0092081B"/>
    <w:rsid w:val="00923EC3"/>
    <w:rsid w:val="00925BE6"/>
    <w:rsid w:val="009328B4"/>
    <w:rsid w:val="009347AA"/>
    <w:rsid w:val="00942758"/>
    <w:rsid w:val="00945C5E"/>
    <w:rsid w:val="00952048"/>
    <w:rsid w:val="0096617C"/>
    <w:rsid w:val="009667E1"/>
    <w:rsid w:val="00967111"/>
    <w:rsid w:val="00972D07"/>
    <w:rsid w:val="00976E2C"/>
    <w:rsid w:val="0098370F"/>
    <w:rsid w:val="00990F19"/>
    <w:rsid w:val="009B712A"/>
    <w:rsid w:val="009D0769"/>
    <w:rsid w:val="009D0872"/>
    <w:rsid w:val="009D3FCC"/>
    <w:rsid w:val="009D6A63"/>
    <w:rsid w:val="009D6EAC"/>
    <w:rsid w:val="009E0260"/>
    <w:rsid w:val="009E2039"/>
    <w:rsid w:val="009F2A54"/>
    <w:rsid w:val="009F6327"/>
    <w:rsid w:val="00A00FAF"/>
    <w:rsid w:val="00A02221"/>
    <w:rsid w:val="00A04691"/>
    <w:rsid w:val="00A32B4F"/>
    <w:rsid w:val="00A32F48"/>
    <w:rsid w:val="00A35522"/>
    <w:rsid w:val="00A36671"/>
    <w:rsid w:val="00A4569A"/>
    <w:rsid w:val="00A56D27"/>
    <w:rsid w:val="00A576A4"/>
    <w:rsid w:val="00A6391D"/>
    <w:rsid w:val="00A71AA2"/>
    <w:rsid w:val="00A73D7C"/>
    <w:rsid w:val="00A74FB6"/>
    <w:rsid w:val="00A80A79"/>
    <w:rsid w:val="00A814BE"/>
    <w:rsid w:val="00A83627"/>
    <w:rsid w:val="00A873B7"/>
    <w:rsid w:val="00AA4D55"/>
    <w:rsid w:val="00AB4385"/>
    <w:rsid w:val="00AB5262"/>
    <w:rsid w:val="00AB551A"/>
    <w:rsid w:val="00AD4D05"/>
    <w:rsid w:val="00AD7696"/>
    <w:rsid w:val="00AD7B3E"/>
    <w:rsid w:val="00AE121A"/>
    <w:rsid w:val="00AF044B"/>
    <w:rsid w:val="00AF2277"/>
    <w:rsid w:val="00B034BF"/>
    <w:rsid w:val="00B067F2"/>
    <w:rsid w:val="00B158E7"/>
    <w:rsid w:val="00B27918"/>
    <w:rsid w:val="00B36304"/>
    <w:rsid w:val="00B43D35"/>
    <w:rsid w:val="00B53397"/>
    <w:rsid w:val="00B548D1"/>
    <w:rsid w:val="00B566EF"/>
    <w:rsid w:val="00B60F4D"/>
    <w:rsid w:val="00B76C27"/>
    <w:rsid w:val="00B81A2D"/>
    <w:rsid w:val="00B86B94"/>
    <w:rsid w:val="00B92971"/>
    <w:rsid w:val="00B942E6"/>
    <w:rsid w:val="00B96652"/>
    <w:rsid w:val="00BA6D93"/>
    <w:rsid w:val="00BA7165"/>
    <w:rsid w:val="00BC4E39"/>
    <w:rsid w:val="00BD053C"/>
    <w:rsid w:val="00BD564A"/>
    <w:rsid w:val="00BD7E17"/>
    <w:rsid w:val="00BE0A29"/>
    <w:rsid w:val="00BE53D2"/>
    <w:rsid w:val="00C04AC0"/>
    <w:rsid w:val="00C16CE6"/>
    <w:rsid w:val="00C2333E"/>
    <w:rsid w:val="00C35294"/>
    <w:rsid w:val="00C44FC8"/>
    <w:rsid w:val="00C63BEF"/>
    <w:rsid w:val="00C67351"/>
    <w:rsid w:val="00C77879"/>
    <w:rsid w:val="00C86D59"/>
    <w:rsid w:val="00C91670"/>
    <w:rsid w:val="00CA7D52"/>
    <w:rsid w:val="00CB5153"/>
    <w:rsid w:val="00CC23A8"/>
    <w:rsid w:val="00CD06FF"/>
    <w:rsid w:val="00CD1AA9"/>
    <w:rsid w:val="00CF2C6D"/>
    <w:rsid w:val="00CF6D22"/>
    <w:rsid w:val="00D00961"/>
    <w:rsid w:val="00D00C6C"/>
    <w:rsid w:val="00D158B5"/>
    <w:rsid w:val="00D3064F"/>
    <w:rsid w:val="00D3394B"/>
    <w:rsid w:val="00D34A41"/>
    <w:rsid w:val="00D34C33"/>
    <w:rsid w:val="00D47C90"/>
    <w:rsid w:val="00D707C8"/>
    <w:rsid w:val="00D82D11"/>
    <w:rsid w:val="00D92E58"/>
    <w:rsid w:val="00DA0F24"/>
    <w:rsid w:val="00DC05BA"/>
    <w:rsid w:val="00DC13DA"/>
    <w:rsid w:val="00DC2FAC"/>
    <w:rsid w:val="00DD2AC1"/>
    <w:rsid w:val="00DD6240"/>
    <w:rsid w:val="00DE3E8A"/>
    <w:rsid w:val="00DE7E45"/>
    <w:rsid w:val="00E062C3"/>
    <w:rsid w:val="00E165C0"/>
    <w:rsid w:val="00E229E8"/>
    <w:rsid w:val="00E2506E"/>
    <w:rsid w:val="00E2543E"/>
    <w:rsid w:val="00E318DB"/>
    <w:rsid w:val="00E339F3"/>
    <w:rsid w:val="00E3755F"/>
    <w:rsid w:val="00E4163C"/>
    <w:rsid w:val="00E4626A"/>
    <w:rsid w:val="00E558A7"/>
    <w:rsid w:val="00E617AD"/>
    <w:rsid w:val="00E643E6"/>
    <w:rsid w:val="00E64485"/>
    <w:rsid w:val="00E71317"/>
    <w:rsid w:val="00ED3263"/>
    <w:rsid w:val="00ED5CFB"/>
    <w:rsid w:val="00F04D33"/>
    <w:rsid w:val="00F06BEC"/>
    <w:rsid w:val="00F13319"/>
    <w:rsid w:val="00F212C7"/>
    <w:rsid w:val="00F22C94"/>
    <w:rsid w:val="00F22DA0"/>
    <w:rsid w:val="00F64ECE"/>
    <w:rsid w:val="00F727FB"/>
    <w:rsid w:val="00F8621B"/>
    <w:rsid w:val="00F90448"/>
    <w:rsid w:val="00F94311"/>
    <w:rsid w:val="00FA7DD9"/>
    <w:rsid w:val="00FC249B"/>
    <w:rsid w:val="00FD1E56"/>
    <w:rsid w:val="00FE205A"/>
    <w:rsid w:val="00FE3A5C"/>
    <w:rsid w:val="00FE7D27"/>
    <w:rsid w:val="00FF77D5"/>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7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9D6A6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D6A63"/>
    <w:rPr>
      <w:sz w:val="20"/>
      <w:szCs w:val="20"/>
    </w:rPr>
  </w:style>
  <w:style w:type="character" w:styleId="Odwoanieprzypisukocowego">
    <w:name w:val="endnote reference"/>
    <w:basedOn w:val="Domylnaczcionkaakapitu"/>
    <w:uiPriority w:val="99"/>
    <w:semiHidden/>
    <w:unhideWhenUsed/>
    <w:rsid w:val="009D6A63"/>
    <w:rPr>
      <w:vertAlign w:val="superscript"/>
    </w:rPr>
  </w:style>
  <w:style w:type="paragraph" w:styleId="Tekstdymka">
    <w:name w:val="Balloon Text"/>
    <w:basedOn w:val="Normalny"/>
    <w:link w:val="TekstdymkaZnak"/>
    <w:uiPriority w:val="99"/>
    <w:semiHidden/>
    <w:unhideWhenUsed/>
    <w:rsid w:val="003428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2888"/>
    <w:rPr>
      <w:rFonts w:ascii="Segoe UI" w:hAnsi="Segoe UI" w:cs="Segoe UI"/>
      <w:sz w:val="18"/>
      <w:szCs w:val="18"/>
    </w:rPr>
  </w:style>
  <w:style w:type="paragraph" w:styleId="Nagwek">
    <w:name w:val="header"/>
    <w:basedOn w:val="Normalny"/>
    <w:link w:val="NagwekZnak"/>
    <w:uiPriority w:val="99"/>
    <w:unhideWhenUsed/>
    <w:rsid w:val="006A59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597C"/>
  </w:style>
  <w:style w:type="paragraph" w:styleId="Stopka">
    <w:name w:val="footer"/>
    <w:basedOn w:val="Normalny"/>
    <w:link w:val="StopkaZnak"/>
    <w:uiPriority w:val="99"/>
    <w:unhideWhenUsed/>
    <w:rsid w:val="006A59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597C"/>
  </w:style>
  <w:style w:type="character" w:styleId="Odwoaniedokomentarza">
    <w:name w:val="annotation reference"/>
    <w:basedOn w:val="Domylnaczcionkaakapitu"/>
    <w:uiPriority w:val="99"/>
    <w:semiHidden/>
    <w:unhideWhenUsed/>
    <w:rsid w:val="00CF2C6D"/>
    <w:rPr>
      <w:sz w:val="16"/>
      <w:szCs w:val="16"/>
    </w:rPr>
  </w:style>
  <w:style w:type="paragraph" w:styleId="Tekstkomentarza">
    <w:name w:val="annotation text"/>
    <w:basedOn w:val="Normalny"/>
    <w:link w:val="TekstkomentarzaZnak"/>
    <w:uiPriority w:val="99"/>
    <w:semiHidden/>
    <w:unhideWhenUsed/>
    <w:rsid w:val="00CF2C6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2C6D"/>
    <w:rPr>
      <w:sz w:val="20"/>
      <w:szCs w:val="20"/>
    </w:rPr>
  </w:style>
  <w:style w:type="paragraph" w:styleId="Tematkomentarza">
    <w:name w:val="annotation subject"/>
    <w:basedOn w:val="Tekstkomentarza"/>
    <w:next w:val="Tekstkomentarza"/>
    <w:link w:val="TematkomentarzaZnak"/>
    <w:uiPriority w:val="99"/>
    <w:semiHidden/>
    <w:unhideWhenUsed/>
    <w:rsid w:val="00CF2C6D"/>
    <w:rPr>
      <w:b/>
      <w:bCs/>
    </w:rPr>
  </w:style>
  <w:style w:type="character" w:customStyle="1" w:styleId="TematkomentarzaZnak">
    <w:name w:val="Temat komentarza Znak"/>
    <w:basedOn w:val="TekstkomentarzaZnak"/>
    <w:link w:val="Tematkomentarza"/>
    <w:uiPriority w:val="99"/>
    <w:semiHidden/>
    <w:rsid w:val="00CF2C6D"/>
    <w:rPr>
      <w:b/>
      <w:bCs/>
      <w:sz w:val="20"/>
      <w:szCs w:val="20"/>
    </w:rPr>
  </w:style>
  <w:style w:type="paragraph" w:styleId="Poprawka">
    <w:name w:val="Revision"/>
    <w:hidden/>
    <w:uiPriority w:val="99"/>
    <w:semiHidden/>
    <w:rsid w:val="00D3394B"/>
    <w:pPr>
      <w:spacing w:after="0" w:line="240" w:lineRule="auto"/>
    </w:pPr>
  </w:style>
  <w:style w:type="paragraph" w:styleId="NormalnyWeb">
    <w:name w:val="Normal (Web)"/>
    <w:basedOn w:val="Normalny"/>
    <w:uiPriority w:val="99"/>
    <w:semiHidden/>
    <w:unhideWhenUsed/>
    <w:rsid w:val="00B158E7"/>
    <w:pPr>
      <w:spacing w:before="100" w:beforeAutospacing="1" w:after="100" w:afterAutospacing="1" w:line="240" w:lineRule="auto"/>
    </w:pPr>
    <w:rPr>
      <w:rFonts w:ascii="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9D6A6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D6A63"/>
    <w:rPr>
      <w:sz w:val="20"/>
      <w:szCs w:val="20"/>
    </w:rPr>
  </w:style>
  <w:style w:type="character" w:styleId="Odwoanieprzypisukocowego">
    <w:name w:val="endnote reference"/>
    <w:basedOn w:val="Domylnaczcionkaakapitu"/>
    <w:uiPriority w:val="99"/>
    <w:semiHidden/>
    <w:unhideWhenUsed/>
    <w:rsid w:val="009D6A63"/>
    <w:rPr>
      <w:vertAlign w:val="superscript"/>
    </w:rPr>
  </w:style>
  <w:style w:type="paragraph" w:styleId="Tekstdymka">
    <w:name w:val="Balloon Text"/>
    <w:basedOn w:val="Normalny"/>
    <w:link w:val="TekstdymkaZnak"/>
    <w:uiPriority w:val="99"/>
    <w:semiHidden/>
    <w:unhideWhenUsed/>
    <w:rsid w:val="003428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2888"/>
    <w:rPr>
      <w:rFonts w:ascii="Segoe UI" w:hAnsi="Segoe UI" w:cs="Segoe UI"/>
      <w:sz w:val="18"/>
      <w:szCs w:val="18"/>
    </w:rPr>
  </w:style>
  <w:style w:type="paragraph" w:styleId="Nagwek">
    <w:name w:val="header"/>
    <w:basedOn w:val="Normalny"/>
    <w:link w:val="NagwekZnak"/>
    <w:uiPriority w:val="99"/>
    <w:unhideWhenUsed/>
    <w:rsid w:val="006A59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597C"/>
  </w:style>
  <w:style w:type="paragraph" w:styleId="Stopka">
    <w:name w:val="footer"/>
    <w:basedOn w:val="Normalny"/>
    <w:link w:val="StopkaZnak"/>
    <w:uiPriority w:val="99"/>
    <w:unhideWhenUsed/>
    <w:rsid w:val="006A59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597C"/>
  </w:style>
  <w:style w:type="character" w:styleId="Odwoaniedokomentarza">
    <w:name w:val="annotation reference"/>
    <w:basedOn w:val="Domylnaczcionkaakapitu"/>
    <w:uiPriority w:val="99"/>
    <w:semiHidden/>
    <w:unhideWhenUsed/>
    <w:rsid w:val="00CF2C6D"/>
    <w:rPr>
      <w:sz w:val="16"/>
      <w:szCs w:val="16"/>
    </w:rPr>
  </w:style>
  <w:style w:type="paragraph" w:styleId="Tekstkomentarza">
    <w:name w:val="annotation text"/>
    <w:basedOn w:val="Normalny"/>
    <w:link w:val="TekstkomentarzaZnak"/>
    <w:uiPriority w:val="99"/>
    <w:semiHidden/>
    <w:unhideWhenUsed/>
    <w:rsid w:val="00CF2C6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2C6D"/>
    <w:rPr>
      <w:sz w:val="20"/>
      <w:szCs w:val="20"/>
    </w:rPr>
  </w:style>
  <w:style w:type="paragraph" w:styleId="Tematkomentarza">
    <w:name w:val="annotation subject"/>
    <w:basedOn w:val="Tekstkomentarza"/>
    <w:next w:val="Tekstkomentarza"/>
    <w:link w:val="TematkomentarzaZnak"/>
    <w:uiPriority w:val="99"/>
    <w:semiHidden/>
    <w:unhideWhenUsed/>
    <w:rsid w:val="00CF2C6D"/>
    <w:rPr>
      <w:b/>
      <w:bCs/>
    </w:rPr>
  </w:style>
  <w:style w:type="character" w:customStyle="1" w:styleId="TematkomentarzaZnak">
    <w:name w:val="Temat komentarza Znak"/>
    <w:basedOn w:val="TekstkomentarzaZnak"/>
    <w:link w:val="Tematkomentarza"/>
    <w:uiPriority w:val="99"/>
    <w:semiHidden/>
    <w:rsid w:val="00CF2C6D"/>
    <w:rPr>
      <w:b/>
      <w:bCs/>
      <w:sz w:val="20"/>
      <w:szCs w:val="20"/>
    </w:rPr>
  </w:style>
  <w:style w:type="paragraph" w:styleId="Poprawka">
    <w:name w:val="Revision"/>
    <w:hidden/>
    <w:uiPriority w:val="99"/>
    <w:semiHidden/>
    <w:rsid w:val="00D3394B"/>
    <w:pPr>
      <w:spacing w:after="0" w:line="240" w:lineRule="auto"/>
    </w:pPr>
  </w:style>
  <w:style w:type="paragraph" w:styleId="NormalnyWeb">
    <w:name w:val="Normal (Web)"/>
    <w:basedOn w:val="Normalny"/>
    <w:uiPriority w:val="99"/>
    <w:semiHidden/>
    <w:unhideWhenUsed/>
    <w:rsid w:val="00B158E7"/>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536099">
      <w:bodyDiv w:val="1"/>
      <w:marLeft w:val="0"/>
      <w:marRight w:val="0"/>
      <w:marTop w:val="0"/>
      <w:marBottom w:val="0"/>
      <w:divBdr>
        <w:top w:val="none" w:sz="0" w:space="0" w:color="auto"/>
        <w:left w:val="none" w:sz="0" w:space="0" w:color="auto"/>
        <w:bottom w:val="none" w:sz="0" w:space="0" w:color="auto"/>
        <w:right w:val="none" w:sz="0" w:space="0" w:color="auto"/>
      </w:divBdr>
    </w:div>
    <w:div w:id="1182739479">
      <w:bodyDiv w:val="1"/>
      <w:marLeft w:val="0"/>
      <w:marRight w:val="0"/>
      <w:marTop w:val="0"/>
      <w:marBottom w:val="0"/>
      <w:divBdr>
        <w:top w:val="none" w:sz="0" w:space="0" w:color="auto"/>
        <w:left w:val="none" w:sz="0" w:space="0" w:color="auto"/>
        <w:bottom w:val="none" w:sz="0" w:space="0" w:color="auto"/>
        <w:right w:val="none" w:sz="0" w:space="0" w:color="auto"/>
      </w:divBdr>
    </w:div>
    <w:div w:id="1601376386">
      <w:bodyDiv w:val="1"/>
      <w:marLeft w:val="0"/>
      <w:marRight w:val="0"/>
      <w:marTop w:val="0"/>
      <w:marBottom w:val="0"/>
      <w:divBdr>
        <w:top w:val="none" w:sz="0" w:space="0" w:color="auto"/>
        <w:left w:val="none" w:sz="0" w:space="0" w:color="auto"/>
        <w:bottom w:val="none" w:sz="0" w:space="0" w:color="auto"/>
        <w:right w:val="none" w:sz="0" w:space="0" w:color="auto"/>
      </w:divBdr>
    </w:div>
    <w:div w:id="1669167748">
      <w:bodyDiv w:val="1"/>
      <w:marLeft w:val="0"/>
      <w:marRight w:val="0"/>
      <w:marTop w:val="0"/>
      <w:marBottom w:val="0"/>
      <w:divBdr>
        <w:top w:val="none" w:sz="0" w:space="0" w:color="auto"/>
        <w:left w:val="none" w:sz="0" w:space="0" w:color="auto"/>
        <w:bottom w:val="none" w:sz="0" w:space="0" w:color="auto"/>
        <w:right w:val="none" w:sz="0" w:space="0" w:color="auto"/>
      </w:divBdr>
    </w:div>
    <w:div w:id="204520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3F188-C2B4-49DC-927D-D2FFCB3E5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1602</Words>
  <Characters>9615</Characters>
  <Application>Microsoft Office Word</Application>
  <DocSecurity>0</DocSecurity>
  <Lines>80</Lines>
  <Paragraphs>22</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Auswärtiges Amt</Company>
  <LinksUpToDate>false</LinksUpToDate>
  <CharactersWithSpaces>11195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Sorgowicki Marek</dc:creator>
  <cp:lastModifiedBy>Sorgowicki Marek</cp:lastModifiedBy>
  <cp:revision>4</cp:revision>
  <cp:lastPrinted>2018-10-31T13:54:00Z</cp:lastPrinted>
  <dcterms:created xsi:type="dcterms:W3CDTF">2018-11-02T09:35:00Z</dcterms:created>
  <dcterms:modified xsi:type="dcterms:W3CDTF">2018-11-02T09:36:00Z</dcterms:modified>
</cp:coreProperties>
</file>